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FD" w:rsidRDefault="00A130FD" w:rsidP="00A130FD">
      <w:pPr>
        <w:jc w:val="center"/>
        <w:rPr>
          <w:rFonts w:ascii="Candara" w:hAnsi="Candara" w:cs="Tahoma"/>
          <w:b/>
          <w:color w:val="FF0000"/>
          <w:sz w:val="56"/>
          <w:szCs w:val="56"/>
        </w:rPr>
      </w:pPr>
      <w:r>
        <w:rPr>
          <w:noProof/>
          <w:lang w:eastAsia="en-GB"/>
        </w:rPr>
        <w:drawing>
          <wp:anchor distT="0" distB="0" distL="114300" distR="114300" simplePos="0" relativeHeight="251658240" behindDoc="1" locked="0" layoutInCell="1" allowOverlap="1">
            <wp:simplePos x="0" y="0"/>
            <wp:positionH relativeFrom="margin">
              <wp:posOffset>1682538</wp:posOffset>
            </wp:positionH>
            <wp:positionV relativeFrom="paragraph">
              <wp:posOffset>222461</wp:posOffset>
            </wp:positionV>
            <wp:extent cx="3002280" cy="2912110"/>
            <wp:effectExtent l="0" t="0" r="7620" b="2540"/>
            <wp:wrapNone/>
            <wp:docPr id="1" name="Picture 1"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0FD" w:rsidRDefault="00A130FD" w:rsidP="00A130FD">
      <w:pPr>
        <w:jc w:val="center"/>
        <w:rPr>
          <w:rFonts w:ascii="Candara" w:hAnsi="Candara" w:cs="Tahoma"/>
          <w:b/>
          <w:color w:val="FF0000"/>
          <w:sz w:val="56"/>
          <w:szCs w:val="56"/>
        </w:rPr>
      </w:pPr>
    </w:p>
    <w:p w:rsidR="00A130FD" w:rsidRDefault="00A130FD" w:rsidP="00A130FD">
      <w:pPr>
        <w:jc w:val="center"/>
        <w:rPr>
          <w:rFonts w:ascii="Candara" w:hAnsi="Candara" w:cs="Tahoma"/>
          <w:b/>
          <w:color w:val="FF0000"/>
          <w:sz w:val="56"/>
          <w:szCs w:val="56"/>
        </w:rPr>
      </w:pPr>
    </w:p>
    <w:p w:rsidR="00A130FD" w:rsidRDefault="00A130FD" w:rsidP="00A130FD">
      <w:pPr>
        <w:jc w:val="center"/>
        <w:rPr>
          <w:rFonts w:ascii="Candara" w:hAnsi="Candara" w:cs="Tahoma"/>
          <w:b/>
          <w:color w:val="FF0000"/>
          <w:sz w:val="56"/>
          <w:szCs w:val="56"/>
        </w:rPr>
      </w:pPr>
    </w:p>
    <w:p w:rsidR="00A130FD" w:rsidRDefault="00A130FD" w:rsidP="00A130FD">
      <w:pPr>
        <w:jc w:val="center"/>
        <w:rPr>
          <w:rFonts w:ascii="Candara" w:hAnsi="Candara" w:cs="Tahoma"/>
          <w:b/>
          <w:color w:val="FF0000"/>
          <w:sz w:val="56"/>
          <w:szCs w:val="56"/>
        </w:rPr>
      </w:pPr>
    </w:p>
    <w:p w:rsidR="00A130FD" w:rsidRDefault="00A130FD" w:rsidP="00A130FD">
      <w:pPr>
        <w:jc w:val="center"/>
        <w:rPr>
          <w:rFonts w:ascii="Candara" w:hAnsi="Candara" w:cs="Tahoma"/>
          <w:b/>
          <w:color w:val="FF0000"/>
          <w:sz w:val="56"/>
          <w:szCs w:val="56"/>
        </w:rPr>
      </w:pPr>
    </w:p>
    <w:p w:rsidR="00A130FD" w:rsidRDefault="00A130FD" w:rsidP="00A130FD">
      <w:pPr>
        <w:jc w:val="center"/>
        <w:rPr>
          <w:rFonts w:ascii="Candara" w:hAnsi="Candara" w:cs="Tahoma"/>
          <w:b/>
          <w:color w:val="FF0000"/>
          <w:sz w:val="56"/>
          <w:szCs w:val="56"/>
        </w:rPr>
      </w:pPr>
      <w:r w:rsidRPr="003E15EF">
        <w:rPr>
          <w:rFonts w:ascii="Candara" w:hAnsi="Candara" w:cs="Tahoma"/>
          <w:b/>
          <w:color w:val="FF0000"/>
          <w:sz w:val="56"/>
          <w:szCs w:val="56"/>
        </w:rPr>
        <w:t>Essendon C of E (VC) Primary School</w:t>
      </w:r>
    </w:p>
    <w:p w:rsidR="00EC1EA3" w:rsidRPr="000C7788" w:rsidRDefault="00EC1EA3" w:rsidP="00A130FD">
      <w:pPr>
        <w:jc w:val="center"/>
        <w:rPr>
          <w:rFonts w:ascii="Candara" w:hAnsi="Candara" w:cs="Tahoma"/>
          <w:i/>
          <w:sz w:val="42"/>
          <w:szCs w:val="56"/>
        </w:rPr>
      </w:pPr>
      <w:r w:rsidRPr="000C7788">
        <w:rPr>
          <w:rFonts w:ascii="Candara" w:hAnsi="Candara" w:cs="Tahoma"/>
          <w:i/>
          <w:sz w:val="32"/>
          <w:szCs w:val="56"/>
        </w:rPr>
        <w:t>Let us consider how</w:t>
      </w:r>
      <w:r w:rsidR="000C7788" w:rsidRPr="000C7788">
        <w:rPr>
          <w:rFonts w:ascii="Candara" w:hAnsi="Candara" w:cs="Tahoma"/>
          <w:i/>
          <w:sz w:val="32"/>
          <w:szCs w:val="56"/>
        </w:rPr>
        <w:t xml:space="preserve"> to stir up one another to love and good works</w:t>
      </w:r>
    </w:p>
    <w:p w:rsidR="000C7788" w:rsidRDefault="000C7788" w:rsidP="00A130FD">
      <w:pPr>
        <w:jc w:val="center"/>
        <w:rPr>
          <w:rFonts w:ascii="Candara" w:hAnsi="Candara" w:cs="Tahoma"/>
          <w:b/>
          <w:color w:val="FF0000"/>
          <w:sz w:val="74"/>
          <w:szCs w:val="56"/>
        </w:rPr>
      </w:pPr>
    </w:p>
    <w:p w:rsidR="00A130FD" w:rsidRPr="000C7788" w:rsidRDefault="00A130FD" w:rsidP="00A130FD">
      <w:pPr>
        <w:jc w:val="center"/>
        <w:rPr>
          <w:rFonts w:ascii="Candara" w:hAnsi="Candara" w:cs="Tahoma"/>
          <w:b/>
          <w:color w:val="FF0000"/>
          <w:sz w:val="56"/>
          <w:szCs w:val="56"/>
        </w:rPr>
      </w:pPr>
      <w:r w:rsidRPr="000C7788">
        <w:rPr>
          <w:rFonts w:ascii="Candara" w:hAnsi="Candara" w:cs="Tahoma"/>
          <w:b/>
          <w:color w:val="FF0000"/>
          <w:sz w:val="56"/>
          <w:szCs w:val="56"/>
        </w:rPr>
        <w:t>Feedback Policy</w:t>
      </w:r>
    </w:p>
    <w:p w:rsidR="00713D32" w:rsidRDefault="00713D32" w:rsidP="00713D32">
      <w:pPr>
        <w:pStyle w:val="BodyText"/>
        <w:ind w:left="720"/>
        <w:rPr>
          <w:rFonts w:ascii="Calibri" w:hAnsi="Calibri"/>
          <w:i/>
          <w:iCs/>
          <w:sz w:val="28"/>
          <w:szCs w:val="28"/>
        </w:rPr>
      </w:pPr>
    </w:p>
    <w:p w:rsidR="00713D32" w:rsidRDefault="00713D32" w:rsidP="00713D32">
      <w:pPr>
        <w:pStyle w:val="BodyText"/>
        <w:ind w:left="720"/>
        <w:rPr>
          <w:rFonts w:ascii="Calibri" w:hAnsi="Calibri"/>
          <w:i/>
          <w:iCs/>
          <w:sz w:val="28"/>
          <w:szCs w:val="28"/>
        </w:rPr>
      </w:pPr>
    </w:p>
    <w:p w:rsidR="00713D32" w:rsidRDefault="00787DB1" w:rsidP="00A130FD">
      <w:pPr>
        <w:jc w:val="center"/>
        <w:rPr>
          <w:rFonts w:ascii="Candara" w:hAnsi="Candara" w:cs="Tahoma"/>
          <w:i/>
          <w:sz w:val="26"/>
          <w:szCs w:val="28"/>
        </w:rPr>
      </w:pPr>
      <w:r>
        <w:rPr>
          <w:rFonts w:ascii="Candara" w:hAnsi="Candara" w:cs="Tahoma"/>
          <w:i/>
          <w:sz w:val="26"/>
          <w:szCs w:val="28"/>
        </w:rPr>
        <w:t>“</w:t>
      </w:r>
      <w:r w:rsidRPr="00787DB1">
        <w:rPr>
          <w:rFonts w:ascii="Candara" w:hAnsi="Candara" w:cs="Tahoma"/>
          <w:i/>
          <w:sz w:val="26"/>
          <w:szCs w:val="28"/>
        </w:rPr>
        <w:t>Listen to advice and accept instruction, that you may gain wisdom in the future.</w:t>
      </w:r>
      <w:r>
        <w:rPr>
          <w:rFonts w:ascii="Candara" w:hAnsi="Candara" w:cs="Tahoma"/>
          <w:i/>
          <w:sz w:val="26"/>
          <w:szCs w:val="28"/>
        </w:rPr>
        <w:t>”</w:t>
      </w:r>
    </w:p>
    <w:p w:rsidR="00787DB1" w:rsidRPr="00787DB1" w:rsidRDefault="00787DB1" w:rsidP="00787DB1">
      <w:pPr>
        <w:jc w:val="right"/>
        <w:rPr>
          <w:rFonts w:ascii="Candara" w:hAnsi="Candara" w:cs="Tahoma"/>
          <w:i/>
          <w:color w:val="FF0000"/>
          <w:sz w:val="26"/>
          <w:szCs w:val="28"/>
        </w:rPr>
      </w:pPr>
      <w:r>
        <w:rPr>
          <w:rFonts w:ascii="Candara" w:hAnsi="Candara" w:cs="Tahoma"/>
          <w:i/>
          <w:color w:val="FF0000"/>
          <w:sz w:val="26"/>
          <w:szCs w:val="28"/>
        </w:rPr>
        <w:t>Proverbs 19:20</w:t>
      </w:r>
    </w:p>
    <w:p w:rsidR="00741392" w:rsidRDefault="00741392" w:rsidP="00A130FD">
      <w:pPr>
        <w:jc w:val="center"/>
        <w:rPr>
          <w:rFonts w:ascii="Candara" w:hAnsi="Candara" w:cs="Tahoma"/>
          <w:sz w:val="74"/>
          <w:szCs w:val="56"/>
        </w:rPr>
      </w:pPr>
    </w:p>
    <w:p w:rsidR="00B248F4" w:rsidRDefault="00B248F4" w:rsidP="00741392">
      <w:pPr>
        <w:rPr>
          <w:rFonts w:ascii="Candara" w:hAnsi="Candara" w:cs="Tahoma"/>
          <w:sz w:val="74"/>
          <w:szCs w:val="56"/>
        </w:rPr>
      </w:pPr>
    </w:p>
    <w:p w:rsidR="008054A7" w:rsidRDefault="008054A7" w:rsidP="00787DB1">
      <w:pPr>
        <w:jc w:val="center"/>
        <w:rPr>
          <w:rFonts w:ascii="Candara" w:hAnsi="Candara"/>
          <w:b/>
          <w:sz w:val="24"/>
          <w:szCs w:val="24"/>
        </w:rPr>
      </w:pPr>
    </w:p>
    <w:p w:rsidR="008054A7" w:rsidRDefault="008054A7" w:rsidP="00787DB1">
      <w:pPr>
        <w:jc w:val="center"/>
        <w:rPr>
          <w:rFonts w:ascii="Candara" w:hAnsi="Candara"/>
          <w:b/>
          <w:sz w:val="24"/>
          <w:szCs w:val="24"/>
        </w:rPr>
      </w:pPr>
    </w:p>
    <w:p w:rsidR="008054A7" w:rsidRDefault="008054A7" w:rsidP="00787DB1">
      <w:pPr>
        <w:jc w:val="center"/>
        <w:rPr>
          <w:rFonts w:ascii="Candara" w:hAnsi="Candara"/>
          <w:b/>
          <w:sz w:val="24"/>
          <w:szCs w:val="24"/>
        </w:rPr>
      </w:pPr>
    </w:p>
    <w:p w:rsidR="00B96A4D" w:rsidRPr="00787DB1" w:rsidRDefault="00787DB1" w:rsidP="00787DB1">
      <w:pPr>
        <w:jc w:val="center"/>
        <w:rPr>
          <w:rFonts w:ascii="Candara" w:hAnsi="Candara"/>
          <w:b/>
          <w:sz w:val="24"/>
          <w:szCs w:val="24"/>
        </w:rPr>
      </w:pPr>
      <w:r w:rsidRPr="00787DB1">
        <w:rPr>
          <w:rFonts w:ascii="Candara" w:hAnsi="Candara"/>
          <w:b/>
          <w:sz w:val="24"/>
          <w:szCs w:val="24"/>
        </w:rPr>
        <w:t>Date Ratified:</w:t>
      </w:r>
      <w:r>
        <w:rPr>
          <w:rFonts w:ascii="Candara" w:hAnsi="Candara"/>
          <w:b/>
          <w:sz w:val="24"/>
          <w:szCs w:val="24"/>
        </w:rPr>
        <w:t xml:space="preserve"> May 2018</w:t>
      </w:r>
    </w:p>
    <w:p w:rsidR="00787DB1" w:rsidRPr="00787DB1" w:rsidRDefault="00787DB1" w:rsidP="00787DB1">
      <w:pPr>
        <w:jc w:val="center"/>
        <w:rPr>
          <w:rFonts w:ascii="Candara" w:hAnsi="Candara"/>
          <w:b/>
          <w:sz w:val="24"/>
          <w:szCs w:val="24"/>
        </w:rPr>
      </w:pPr>
      <w:r w:rsidRPr="00787DB1">
        <w:rPr>
          <w:rFonts w:ascii="Candara" w:hAnsi="Candara"/>
          <w:b/>
          <w:sz w:val="24"/>
          <w:szCs w:val="24"/>
        </w:rPr>
        <w:t>Review Date:</w:t>
      </w:r>
      <w:r>
        <w:rPr>
          <w:rFonts w:ascii="Candara" w:hAnsi="Candara"/>
          <w:b/>
          <w:sz w:val="24"/>
          <w:szCs w:val="24"/>
        </w:rPr>
        <w:t xml:space="preserve"> September 2021</w:t>
      </w:r>
    </w:p>
    <w:p w:rsidR="00741392" w:rsidRDefault="00741392" w:rsidP="00D4611B">
      <w:pPr>
        <w:pStyle w:val="BodyText"/>
        <w:jc w:val="both"/>
        <w:rPr>
          <w:rFonts w:ascii="Candara" w:hAnsi="Candara"/>
          <w:b w:val="0"/>
        </w:rPr>
      </w:pPr>
      <w:r w:rsidRPr="00741392">
        <w:rPr>
          <w:rFonts w:ascii="Candara" w:hAnsi="Candara"/>
          <w:b w:val="0"/>
        </w:rPr>
        <w:lastRenderedPageBreak/>
        <w:t>At Essendon</w:t>
      </w:r>
      <w:r w:rsidR="00F50F9D">
        <w:rPr>
          <w:rFonts w:ascii="Candara" w:hAnsi="Candara"/>
          <w:b w:val="0"/>
        </w:rPr>
        <w:t>,</w:t>
      </w:r>
      <w:r w:rsidR="008054A7">
        <w:rPr>
          <w:rFonts w:ascii="Candara" w:hAnsi="Candara"/>
          <w:b w:val="0"/>
        </w:rPr>
        <w:t xml:space="preserve"> we</w:t>
      </w:r>
      <w:r w:rsidRPr="00741392">
        <w:rPr>
          <w:rFonts w:ascii="Candara" w:hAnsi="Candara"/>
          <w:b w:val="0"/>
        </w:rPr>
        <w:t xml:space="preserve"> have a positive approach to </w:t>
      </w:r>
      <w:r w:rsidR="008054A7">
        <w:rPr>
          <w:rFonts w:ascii="Candara" w:hAnsi="Candara"/>
          <w:b w:val="0"/>
        </w:rPr>
        <w:t>feedback s</w:t>
      </w:r>
      <w:r w:rsidRPr="00741392">
        <w:rPr>
          <w:rFonts w:ascii="Candara" w:hAnsi="Candara"/>
          <w:b w:val="0"/>
        </w:rPr>
        <w:t>o that children are encouraged and motivated rather than discouraged.</w:t>
      </w:r>
      <w:r w:rsidR="00F50F9D">
        <w:rPr>
          <w:rFonts w:ascii="Candara" w:hAnsi="Candara"/>
          <w:b w:val="0"/>
        </w:rPr>
        <w:t xml:space="preserve"> </w:t>
      </w:r>
      <w:r w:rsidRPr="00741392">
        <w:rPr>
          <w:rFonts w:ascii="Candara" w:hAnsi="Candara"/>
          <w:b w:val="0"/>
        </w:rPr>
        <w:t>We believe that feedba</w:t>
      </w:r>
      <w:r w:rsidR="00F50F9D">
        <w:rPr>
          <w:rFonts w:ascii="Candara" w:hAnsi="Candara"/>
          <w:b w:val="0"/>
        </w:rPr>
        <w:t xml:space="preserve">ck </w:t>
      </w:r>
      <w:r w:rsidR="008054A7">
        <w:rPr>
          <w:rFonts w:ascii="Candara" w:hAnsi="Candara"/>
          <w:b w:val="0"/>
        </w:rPr>
        <w:t>should be constructive</w:t>
      </w:r>
      <w:r w:rsidR="00F50F9D">
        <w:rPr>
          <w:rFonts w:ascii="Candara" w:hAnsi="Candara"/>
          <w:b w:val="0"/>
        </w:rPr>
        <w:t xml:space="preserve">, focusing on </w:t>
      </w:r>
      <w:r w:rsidR="008054A7">
        <w:rPr>
          <w:rFonts w:ascii="Candara" w:hAnsi="Candara"/>
          <w:b w:val="0"/>
        </w:rPr>
        <w:t xml:space="preserve">ensuring pupils understand what was </w:t>
      </w:r>
      <w:r w:rsidR="00F50F9D">
        <w:rPr>
          <w:rFonts w:ascii="Candara" w:hAnsi="Candara"/>
          <w:b w:val="0"/>
        </w:rPr>
        <w:t>success</w:t>
      </w:r>
      <w:r w:rsidR="008054A7">
        <w:rPr>
          <w:rFonts w:ascii="Candara" w:hAnsi="Candara"/>
          <w:b w:val="0"/>
        </w:rPr>
        <w:t>ful and why as well</w:t>
      </w:r>
      <w:r w:rsidR="00F50F9D">
        <w:rPr>
          <w:rFonts w:ascii="Candara" w:hAnsi="Candara"/>
          <w:b w:val="0"/>
        </w:rPr>
        <w:t xml:space="preserve"> </w:t>
      </w:r>
      <w:r w:rsidR="008054A7">
        <w:rPr>
          <w:rFonts w:ascii="Candara" w:hAnsi="Candara"/>
          <w:b w:val="0"/>
        </w:rPr>
        <w:t>how to improve further,</w:t>
      </w:r>
      <w:r w:rsidR="00F50F9D">
        <w:rPr>
          <w:rFonts w:ascii="Candara" w:hAnsi="Candara"/>
          <w:b w:val="0"/>
        </w:rPr>
        <w:t xml:space="preserve"> enabling every child to become </w:t>
      </w:r>
      <w:r w:rsidR="008054A7">
        <w:rPr>
          <w:rFonts w:ascii="Candara" w:hAnsi="Candara"/>
          <w:b w:val="0"/>
        </w:rPr>
        <w:t>a reflective learner</w:t>
      </w:r>
      <w:r w:rsidR="00F50F9D">
        <w:rPr>
          <w:rFonts w:ascii="Candara" w:hAnsi="Candara"/>
          <w:b w:val="0"/>
        </w:rPr>
        <w:t xml:space="preserve">. </w:t>
      </w:r>
      <w:r w:rsidR="008054A7">
        <w:rPr>
          <w:rFonts w:ascii="Candara" w:hAnsi="Candara"/>
          <w:b w:val="0"/>
        </w:rPr>
        <w:t xml:space="preserve">Feedback </w:t>
      </w:r>
      <w:r w:rsidR="00F50F9D">
        <w:rPr>
          <w:rFonts w:ascii="Candara" w:hAnsi="Candara"/>
          <w:b w:val="0"/>
        </w:rPr>
        <w:t xml:space="preserve">is an essential part of </w:t>
      </w:r>
      <w:r w:rsidR="00F115C4">
        <w:rPr>
          <w:rFonts w:ascii="Candara" w:hAnsi="Candara"/>
          <w:b w:val="0"/>
        </w:rPr>
        <w:t xml:space="preserve">the teaching learning cycle of planning and assessment and should, wherever possible to a two-way process whereby pupils are feeding back to their teacher as well as adults giving them feedback. </w:t>
      </w:r>
      <w:r w:rsidR="00F50F9D">
        <w:rPr>
          <w:rFonts w:ascii="Candara" w:hAnsi="Candara"/>
          <w:b w:val="0"/>
        </w:rPr>
        <w:t xml:space="preserve"> </w:t>
      </w:r>
    </w:p>
    <w:p w:rsidR="00411C89" w:rsidRDefault="00411C89" w:rsidP="00D4611B">
      <w:pPr>
        <w:pStyle w:val="BodyText"/>
        <w:jc w:val="both"/>
        <w:rPr>
          <w:rFonts w:ascii="Candara" w:hAnsi="Candara"/>
          <w:b w:val="0"/>
        </w:rPr>
      </w:pPr>
    </w:p>
    <w:p w:rsidR="00411C89" w:rsidRPr="00411C89" w:rsidRDefault="00411C89" w:rsidP="00D4611B">
      <w:pPr>
        <w:pStyle w:val="BodyText"/>
        <w:jc w:val="both"/>
        <w:rPr>
          <w:rFonts w:ascii="Candara" w:hAnsi="Candara"/>
          <w:u w:val="single"/>
        </w:rPr>
      </w:pPr>
      <w:r w:rsidRPr="00411C89">
        <w:rPr>
          <w:rFonts w:ascii="Candara" w:hAnsi="Candara"/>
          <w:u w:val="single"/>
        </w:rPr>
        <w:t>Aims</w:t>
      </w:r>
    </w:p>
    <w:p w:rsidR="00411C89" w:rsidRPr="00411C89" w:rsidRDefault="00411C89" w:rsidP="00D4611B">
      <w:pPr>
        <w:pStyle w:val="BodyText"/>
        <w:jc w:val="both"/>
        <w:rPr>
          <w:rFonts w:ascii="Candara" w:hAnsi="Candara"/>
          <w:b w:val="0"/>
        </w:rPr>
      </w:pPr>
      <w:r w:rsidRPr="00411C89">
        <w:rPr>
          <w:rFonts w:ascii="Candara" w:hAnsi="Candara"/>
          <w:b w:val="0"/>
        </w:rPr>
        <w:t>The intention is for formative assessment to occur in everyday les</w:t>
      </w:r>
      <w:r w:rsidR="00F115C4">
        <w:rPr>
          <w:rFonts w:ascii="Candara" w:hAnsi="Candara"/>
          <w:b w:val="0"/>
        </w:rPr>
        <w:t xml:space="preserve">sons. The way adults </w:t>
      </w:r>
      <w:r w:rsidRPr="00411C89">
        <w:rPr>
          <w:rFonts w:ascii="Candara" w:hAnsi="Candara"/>
          <w:b w:val="0"/>
        </w:rPr>
        <w:t>give feedback is central to the process.</w:t>
      </w:r>
      <w:r w:rsidR="00F115C4">
        <w:rPr>
          <w:rFonts w:ascii="Candara" w:hAnsi="Candara"/>
          <w:b w:val="0"/>
        </w:rPr>
        <w:t xml:space="preserve"> This</w:t>
      </w:r>
      <w:r w:rsidR="00784E38">
        <w:rPr>
          <w:rFonts w:ascii="Candara" w:hAnsi="Candara"/>
          <w:b w:val="0"/>
        </w:rPr>
        <w:t xml:space="preserve"> feedback should always be meaningf</w:t>
      </w:r>
      <w:r w:rsidR="005E7D11">
        <w:rPr>
          <w:rFonts w:ascii="Candara" w:hAnsi="Candara"/>
          <w:b w:val="0"/>
        </w:rPr>
        <w:t>ul to the child and manageable for</w:t>
      </w:r>
      <w:r w:rsidR="00F115C4">
        <w:rPr>
          <w:rFonts w:ascii="Candara" w:hAnsi="Candara"/>
          <w:b w:val="0"/>
        </w:rPr>
        <w:t xml:space="preserve"> the adult, taking into account the work-life balance of our staff</w:t>
      </w:r>
      <w:r w:rsidR="00784E38">
        <w:rPr>
          <w:rFonts w:ascii="Candara" w:hAnsi="Candara"/>
          <w:b w:val="0"/>
        </w:rPr>
        <w:t>.</w:t>
      </w:r>
    </w:p>
    <w:p w:rsidR="00411C89" w:rsidRPr="00411C89" w:rsidRDefault="00411C89" w:rsidP="00D4611B">
      <w:pPr>
        <w:pStyle w:val="BodyText"/>
        <w:jc w:val="both"/>
        <w:rPr>
          <w:rFonts w:ascii="Candara" w:hAnsi="Candara"/>
          <w:b w:val="0"/>
        </w:rPr>
      </w:pPr>
    </w:p>
    <w:p w:rsidR="00411C89" w:rsidRPr="00411C89" w:rsidRDefault="00411C89" w:rsidP="00D4611B">
      <w:pPr>
        <w:pStyle w:val="BodyText"/>
        <w:jc w:val="both"/>
        <w:rPr>
          <w:rFonts w:ascii="Candara" w:hAnsi="Candara"/>
          <w:u w:val="single"/>
        </w:rPr>
      </w:pPr>
      <w:r>
        <w:rPr>
          <w:rFonts w:ascii="Candara" w:hAnsi="Candara"/>
          <w:u w:val="single"/>
        </w:rPr>
        <w:t>Objectives</w:t>
      </w:r>
    </w:p>
    <w:p w:rsidR="00F115C4" w:rsidRDefault="00411C89" w:rsidP="00D4611B">
      <w:pPr>
        <w:pStyle w:val="BodyText"/>
        <w:numPr>
          <w:ilvl w:val="0"/>
          <w:numId w:val="7"/>
        </w:numPr>
        <w:jc w:val="both"/>
        <w:rPr>
          <w:rFonts w:ascii="Candara" w:hAnsi="Candara"/>
          <w:b w:val="0"/>
        </w:rPr>
      </w:pPr>
      <w:r w:rsidRPr="00411C89">
        <w:rPr>
          <w:rFonts w:ascii="Candara" w:hAnsi="Candara"/>
          <w:b w:val="0"/>
        </w:rPr>
        <w:t>To ensure that learning is planned for and that planning is adapted according t</w:t>
      </w:r>
      <w:r w:rsidR="00F115C4">
        <w:rPr>
          <w:rFonts w:ascii="Candara" w:hAnsi="Candara"/>
          <w:b w:val="0"/>
        </w:rPr>
        <w:t>o the needs of and feedback from the child/class.</w:t>
      </w:r>
    </w:p>
    <w:p w:rsidR="00F115C4" w:rsidRDefault="00411C89" w:rsidP="00D4611B">
      <w:pPr>
        <w:pStyle w:val="BodyText"/>
        <w:numPr>
          <w:ilvl w:val="0"/>
          <w:numId w:val="7"/>
        </w:numPr>
        <w:jc w:val="both"/>
        <w:rPr>
          <w:rFonts w:ascii="Candara" w:hAnsi="Candara"/>
          <w:b w:val="0"/>
        </w:rPr>
      </w:pPr>
      <w:r w:rsidRPr="00F115C4">
        <w:rPr>
          <w:rFonts w:ascii="Candara" w:hAnsi="Candara"/>
          <w:b w:val="0"/>
        </w:rPr>
        <w:t xml:space="preserve">To provide a positive learning ethos and environment in which children can enjoy learning, and reflect improve and grow in confidence. </w:t>
      </w:r>
    </w:p>
    <w:p w:rsidR="00F115C4" w:rsidRDefault="00411C89" w:rsidP="00D4611B">
      <w:pPr>
        <w:pStyle w:val="BodyText"/>
        <w:numPr>
          <w:ilvl w:val="0"/>
          <w:numId w:val="7"/>
        </w:numPr>
        <w:jc w:val="both"/>
        <w:rPr>
          <w:rFonts w:ascii="Candara" w:hAnsi="Candara"/>
          <w:b w:val="0"/>
        </w:rPr>
      </w:pPr>
      <w:r w:rsidRPr="00F115C4">
        <w:rPr>
          <w:rFonts w:ascii="Candara" w:hAnsi="Candara"/>
          <w:b w:val="0"/>
        </w:rPr>
        <w:t xml:space="preserve">To provide effective verbal and written feedback to children. </w:t>
      </w:r>
    </w:p>
    <w:p w:rsidR="00411C89" w:rsidRPr="00F115C4" w:rsidRDefault="00411C89" w:rsidP="00D4611B">
      <w:pPr>
        <w:pStyle w:val="BodyText"/>
        <w:numPr>
          <w:ilvl w:val="0"/>
          <w:numId w:val="7"/>
        </w:numPr>
        <w:jc w:val="both"/>
        <w:rPr>
          <w:rFonts w:ascii="Candara" w:hAnsi="Candara"/>
          <w:b w:val="0"/>
        </w:rPr>
      </w:pPr>
      <w:r w:rsidRPr="00F115C4">
        <w:rPr>
          <w:rFonts w:ascii="Candara" w:hAnsi="Candara"/>
          <w:b w:val="0"/>
        </w:rPr>
        <w:t>To develop peer and self-assessment.</w:t>
      </w:r>
    </w:p>
    <w:p w:rsidR="00B248F4" w:rsidRDefault="00B248F4" w:rsidP="00D4611B">
      <w:pPr>
        <w:pStyle w:val="BodyText"/>
        <w:jc w:val="both"/>
        <w:rPr>
          <w:rFonts w:ascii="Candara" w:hAnsi="Candara"/>
          <w:b w:val="0"/>
        </w:rPr>
      </w:pP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b/>
          <w:sz w:val="24"/>
          <w:szCs w:val="24"/>
          <w:u w:val="single"/>
        </w:rPr>
      </w:pPr>
      <w:r w:rsidRPr="00B248F4">
        <w:rPr>
          <w:rFonts w:ascii="Candara" w:eastAsia="Times New Roman" w:hAnsi="Candara" w:cs="Arial"/>
          <w:b/>
          <w:sz w:val="24"/>
          <w:szCs w:val="24"/>
          <w:u w:val="single"/>
        </w:rPr>
        <w:t>Sharing Learning Objectives with the children</w:t>
      </w:r>
    </w:p>
    <w:p w:rsidR="000B519C" w:rsidRDefault="00B248F4" w:rsidP="00D4611B">
      <w:pPr>
        <w:suppressAutoHyphens/>
        <w:autoSpaceDN w:val="0"/>
        <w:spacing w:after="0" w:line="240" w:lineRule="auto"/>
        <w:ind w:right="284"/>
        <w:jc w:val="both"/>
        <w:textAlignment w:val="baseline"/>
        <w:rPr>
          <w:rFonts w:ascii="Candara" w:eastAsia="Times New Roman" w:hAnsi="Candara" w:cs="Arial"/>
          <w:i/>
          <w:sz w:val="24"/>
          <w:szCs w:val="24"/>
        </w:rPr>
      </w:pPr>
      <w:r w:rsidRPr="00B248F4">
        <w:rPr>
          <w:rFonts w:ascii="Candara" w:eastAsia="Times New Roman" w:hAnsi="Candara" w:cs="Arial"/>
          <w:i/>
          <w:sz w:val="24"/>
          <w:szCs w:val="24"/>
        </w:rPr>
        <w:t xml:space="preserve">‘All learners need to know learning objectives in order to have a chance of succeeding’ </w:t>
      </w:r>
    </w:p>
    <w:p w:rsidR="00B248F4" w:rsidRPr="00B248F4" w:rsidRDefault="000B519C" w:rsidP="000B519C">
      <w:pPr>
        <w:suppressAutoHyphens/>
        <w:autoSpaceDN w:val="0"/>
        <w:spacing w:after="0" w:line="240" w:lineRule="auto"/>
        <w:ind w:right="-24"/>
        <w:jc w:val="right"/>
        <w:textAlignment w:val="baseline"/>
        <w:rPr>
          <w:rFonts w:ascii="Candara" w:eastAsia="Times New Roman" w:hAnsi="Candara" w:cs="Times New Roman"/>
          <w:sz w:val="20"/>
          <w:szCs w:val="20"/>
        </w:rPr>
      </w:pPr>
      <w:r>
        <w:rPr>
          <w:rFonts w:ascii="Candara" w:eastAsia="Times New Roman" w:hAnsi="Candara" w:cs="Arial"/>
          <w:b/>
          <w:i/>
          <w:sz w:val="24"/>
          <w:szCs w:val="24"/>
        </w:rPr>
        <w:t>Shirley Clarke, 2013</w:t>
      </w: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b/>
          <w:i/>
          <w:sz w:val="24"/>
          <w:szCs w:val="24"/>
        </w:rPr>
      </w:pPr>
    </w:p>
    <w:p w:rsidR="00B248F4" w:rsidRPr="000B519C" w:rsidRDefault="00B248F4" w:rsidP="000B519C">
      <w:pPr>
        <w:pStyle w:val="BodyText"/>
        <w:numPr>
          <w:ilvl w:val="0"/>
          <w:numId w:val="7"/>
        </w:numPr>
        <w:jc w:val="both"/>
        <w:rPr>
          <w:rFonts w:ascii="Candara" w:hAnsi="Candara"/>
          <w:b w:val="0"/>
        </w:rPr>
      </w:pPr>
      <w:r w:rsidRPr="000B519C">
        <w:rPr>
          <w:rFonts w:ascii="Candara" w:hAnsi="Candara"/>
          <w:b w:val="0"/>
        </w:rPr>
        <w:t xml:space="preserve">Learning objectives must be shared in child friendly language  e.g. LO: to understand narrative order and identify and map out the main stages of a story?’ becomes ‘LO: to order main events in stories’ </w:t>
      </w:r>
    </w:p>
    <w:p w:rsidR="00B248F4" w:rsidRPr="000B519C" w:rsidRDefault="00B248F4" w:rsidP="000B519C">
      <w:pPr>
        <w:pStyle w:val="BodyText"/>
        <w:numPr>
          <w:ilvl w:val="0"/>
          <w:numId w:val="7"/>
        </w:numPr>
        <w:jc w:val="both"/>
        <w:rPr>
          <w:rFonts w:ascii="Candara" w:hAnsi="Candara"/>
          <w:b w:val="0"/>
        </w:rPr>
      </w:pPr>
      <w:r w:rsidRPr="000B519C">
        <w:rPr>
          <w:rFonts w:ascii="Candara" w:hAnsi="Candara"/>
          <w:b w:val="0"/>
        </w:rPr>
        <w:t xml:space="preserve">The learning objectives will relate directly to the learning </w:t>
      </w:r>
      <w:r w:rsidR="000B519C">
        <w:rPr>
          <w:rFonts w:ascii="Candara" w:hAnsi="Candara"/>
          <w:b w:val="0"/>
        </w:rPr>
        <w:t>(or skill) and not to the task (or context)</w:t>
      </w:r>
      <w:r w:rsidRPr="000B519C">
        <w:rPr>
          <w:rFonts w:ascii="Candara" w:hAnsi="Candara"/>
          <w:b w:val="0"/>
        </w:rPr>
        <w:t xml:space="preserve"> e.g. ‘LO: Can I blend colours?’ rather than ‘LO: Can I paint a rainbow?’</w:t>
      </w:r>
    </w:p>
    <w:p w:rsidR="00B248F4" w:rsidRPr="000B519C" w:rsidRDefault="00B248F4" w:rsidP="000B519C">
      <w:pPr>
        <w:pStyle w:val="BodyText"/>
        <w:numPr>
          <w:ilvl w:val="0"/>
          <w:numId w:val="7"/>
        </w:numPr>
        <w:jc w:val="both"/>
        <w:rPr>
          <w:rFonts w:ascii="Candara" w:hAnsi="Candara"/>
          <w:b w:val="0"/>
        </w:rPr>
      </w:pPr>
      <w:r w:rsidRPr="000B519C">
        <w:rPr>
          <w:rFonts w:ascii="Candara" w:hAnsi="Candara"/>
          <w:b w:val="0"/>
        </w:rPr>
        <w:t>The learning objectives will be context free e.g. ‘WALT: order three digit numbers with two decimal places’ becomes ‘WALT: order decimal numbers’</w:t>
      </w: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sz w:val="24"/>
          <w:szCs w:val="24"/>
        </w:rPr>
      </w:pP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b/>
          <w:sz w:val="24"/>
          <w:szCs w:val="24"/>
          <w:u w:val="single"/>
        </w:rPr>
      </w:pP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b/>
          <w:sz w:val="24"/>
          <w:szCs w:val="24"/>
          <w:u w:val="single"/>
        </w:rPr>
      </w:pPr>
      <w:r w:rsidRPr="00B248F4">
        <w:rPr>
          <w:rFonts w:ascii="Candara" w:eastAsia="Times New Roman" w:hAnsi="Candara" w:cs="Arial"/>
          <w:b/>
          <w:sz w:val="24"/>
          <w:szCs w:val="24"/>
          <w:u w:val="single"/>
        </w:rPr>
        <w:t>Sharing Success Criteria with the children</w:t>
      </w:r>
    </w:p>
    <w:p w:rsidR="00B248F4" w:rsidRPr="00B248F4" w:rsidRDefault="00B248F4" w:rsidP="00D4611B">
      <w:pPr>
        <w:suppressAutoHyphens/>
        <w:autoSpaceDN w:val="0"/>
        <w:spacing w:after="0" w:line="240" w:lineRule="auto"/>
        <w:ind w:right="284"/>
        <w:jc w:val="both"/>
        <w:textAlignment w:val="baseline"/>
        <w:rPr>
          <w:rFonts w:ascii="Candara" w:eastAsia="Times New Roman" w:hAnsi="Candara" w:cs="Arial"/>
          <w:i/>
          <w:sz w:val="24"/>
          <w:szCs w:val="24"/>
        </w:rPr>
      </w:pPr>
      <w:r w:rsidRPr="00B248F4">
        <w:rPr>
          <w:rFonts w:ascii="Candara" w:eastAsia="Times New Roman" w:hAnsi="Candara" w:cs="Arial"/>
          <w:i/>
          <w:sz w:val="24"/>
          <w:szCs w:val="24"/>
        </w:rPr>
        <w:t>‘Success criteria are a breakdown of or ingredients of the learning objective. Using success criteria has a major impact on both teaching and learning, but mainly in equipping pupils with the tools to be able to self and peer assess’</w:t>
      </w:r>
    </w:p>
    <w:p w:rsidR="00B248F4" w:rsidRPr="00B248F4" w:rsidRDefault="000B519C" w:rsidP="000B519C">
      <w:pPr>
        <w:suppressAutoHyphens/>
        <w:autoSpaceDN w:val="0"/>
        <w:spacing w:after="0" w:line="240" w:lineRule="auto"/>
        <w:ind w:right="-24"/>
        <w:jc w:val="right"/>
        <w:textAlignment w:val="baseline"/>
        <w:rPr>
          <w:rFonts w:ascii="Candara" w:eastAsia="Times New Roman" w:hAnsi="Candara" w:cs="Arial"/>
          <w:b/>
          <w:i/>
          <w:sz w:val="24"/>
          <w:szCs w:val="24"/>
        </w:rPr>
      </w:pPr>
      <w:r>
        <w:rPr>
          <w:rFonts w:ascii="Candara" w:eastAsia="Times New Roman" w:hAnsi="Candara" w:cs="Arial"/>
          <w:b/>
          <w:i/>
          <w:sz w:val="24"/>
          <w:szCs w:val="24"/>
        </w:rPr>
        <w:t>Shirley Clarke, 2013</w:t>
      </w:r>
    </w:p>
    <w:p w:rsidR="00B248F4" w:rsidRPr="00B248F4" w:rsidRDefault="00B248F4" w:rsidP="00D4611B">
      <w:pPr>
        <w:suppressAutoHyphens/>
        <w:autoSpaceDN w:val="0"/>
        <w:spacing w:after="0" w:line="240" w:lineRule="auto"/>
        <w:jc w:val="both"/>
        <w:textAlignment w:val="baseline"/>
        <w:rPr>
          <w:rFonts w:ascii="Candara" w:eastAsia="Times New Roman" w:hAnsi="Candara" w:cs="Arial"/>
          <w:b/>
          <w:sz w:val="24"/>
          <w:szCs w:val="24"/>
        </w:rPr>
      </w:pPr>
    </w:p>
    <w:p w:rsidR="00B248F4" w:rsidRPr="00B248F4" w:rsidRDefault="00B248F4" w:rsidP="00D4611B">
      <w:pPr>
        <w:numPr>
          <w:ilvl w:val="0"/>
          <w:numId w:val="4"/>
        </w:numPr>
        <w:suppressAutoHyphens/>
        <w:autoSpaceDN w:val="0"/>
        <w:spacing w:after="0" w:line="240" w:lineRule="auto"/>
        <w:jc w:val="both"/>
        <w:textAlignment w:val="baseline"/>
        <w:rPr>
          <w:rFonts w:ascii="Candara" w:eastAsia="Times New Roman" w:hAnsi="Candara" w:cs="Arial"/>
          <w:sz w:val="24"/>
          <w:szCs w:val="24"/>
        </w:rPr>
      </w:pPr>
      <w:r w:rsidRPr="00B248F4">
        <w:rPr>
          <w:rFonts w:ascii="Candara" w:eastAsia="Times New Roman" w:hAnsi="Candara" w:cs="Arial"/>
          <w:sz w:val="24"/>
          <w:szCs w:val="24"/>
        </w:rPr>
        <w:t>Success criteria must be shared in child friendly language and help them to know ‘What good looks like’</w:t>
      </w:r>
    </w:p>
    <w:p w:rsidR="00B248F4" w:rsidRPr="00B248F4" w:rsidRDefault="00B248F4" w:rsidP="00D4611B">
      <w:pPr>
        <w:numPr>
          <w:ilvl w:val="0"/>
          <w:numId w:val="4"/>
        </w:numPr>
        <w:suppressAutoHyphens/>
        <w:autoSpaceDN w:val="0"/>
        <w:spacing w:after="0" w:line="240" w:lineRule="auto"/>
        <w:jc w:val="both"/>
        <w:textAlignment w:val="baseline"/>
        <w:rPr>
          <w:rFonts w:ascii="Candara" w:eastAsia="Times New Roman" w:hAnsi="Candara" w:cs="Arial"/>
          <w:sz w:val="24"/>
          <w:szCs w:val="24"/>
        </w:rPr>
      </w:pPr>
      <w:r w:rsidRPr="00B248F4">
        <w:rPr>
          <w:rFonts w:ascii="Candara" w:eastAsia="Times New Roman" w:hAnsi="Candara" w:cs="Arial"/>
          <w:sz w:val="24"/>
          <w:szCs w:val="24"/>
        </w:rPr>
        <w:t>There will be a mixture of teacher generated success criteria and success criteria which is generated with or by children</w:t>
      </w:r>
    </w:p>
    <w:p w:rsidR="00B248F4" w:rsidRPr="00B248F4" w:rsidRDefault="00B248F4" w:rsidP="00D4611B">
      <w:pPr>
        <w:numPr>
          <w:ilvl w:val="0"/>
          <w:numId w:val="4"/>
        </w:numPr>
        <w:suppressAutoHyphens/>
        <w:autoSpaceDN w:val="0"/>
        <w:spacing w:after="0" w:line="240" w:lineRule="auto"/>
        <w:jc w:val="both"/>
        <w:textAlignment w:val="baseline"/>
        <w:rPr>
          <w:rFonts w:ascii="Candara" w:eastAsia="Times New Roman" w:hAnsi="Candara" w:cs="Arial"/>
          <w:sz w:val="24"/>
          <w:szCs w:val="24"/>
        </w:rPr>
      </w:pPr>
      <w:r w:rsidRPr="00B248F4">
        <w:rPr>
          <w:rFonts w:ascii="Candara" w:eastAsia="Times New Roman" w:hAnsi="Candara" w:cs="Arial"/>
          <w:sz w:val="24"/>
          <w:szCs w:val="24"/>
        </w:rPr>
        <w:t>Children should refer back to the success criteria regularly in lessons</w:t>
      </w:r>
    </w:p>
    <w:p w:rsidR="00B248F4" w:rsidRPr="00B248F4" w:rsidRDefault="00B248F4" w:rsidP="00D4611B">
      <w:pPr>
        <w:pStyle w:val="BodyText"/>
        <w:jc w:val="both"/>
        <w:rPr>
          <w:rFonts w:ascii="Candara" w:hAnsi="Candara"/>
          <w:b w:val="0"/>
        </w:rPr>
      </w:pPr>
    </w:p>
    <w:p w:rsidR="00741392" w:rsidRPr="00741392" w:rsidRDefault="00512594" w:rsidP="00D4611B">
      <w:pPr>
        <w:pStyle w:val="BodyText"/>
        <w:jc w:val="both"/>
        <w:rPr>
          <w:rFonts w:ascii="Candara" w:hAnsi="Candara"/>
          <w:u w:val="single"/>
        </w:rPr>
      </w:pPr>
      <w:r>
        <w:rPr>
          <w:rFonts w:ascii="Candara" w:hAnsi="Candara"/>
          <w:u w:val="single"/>
        </w:rPr>
        <w:t>Effective feedback</w:t>
      </w:r>
      <w:r w:rsidR="00411C89">
        <w:rPr>
          <w:rFonts w:ascii="Candara" w:hAnsi="Candara"/>
          <w:u w:val="single"/>
        </w:rPr>
        <w:t xml:space="preserve"> can</w:t>
      </w:r>
      <w:r w:rsidR="00741392" w:rsidRPr="00741392">
        <w:rPr>
          <w:rFonts w:ascii="Candara" w:hAnsi="Candara"/>
          <w:u w:val="single"/>
        </w:rPr>
        <w:t>:</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t>Provide clear feedback to children a</w:t>
      </w:r>
      <w:r w:rsidR="007120AC">
        <w:rPr>
          <w:rFonts w:ascii="Candara" w:hAnsi="Candara"/>
          <w:b w:val="0"/>
        </w:rPr>
        <w:t>bout strengths and areas to develop</w:t>
      </w:r>
      <w:r w:rsidRPr="00741392">
        <w:rPr>
          <w:rFonts w:ascii="Candara" w:hAnsi="Candara"/>
          <w:b w:val="0"/>
        </w:rPr>
        <w:t xml:space="preserve"> their work.</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t>Recognise, encourage and reward children’s efforts and progress.</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t>Focus teachers on those areas of learning where groups and individual children need specialist help.</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t>Provide a record of children’s progress.</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lastRenderedPageBreak/>
        <w:t>Provide clear next steps.</w:t>
      </w:r>
    </w:p>
    <w:p w:rsidR="00741392" w:rsidRPr="00741392" w:rsidRDefault="00741392" w:rsidP="00D4611B">
      <w:pPr>
        <w:pStyle w:val="BodyText"/>
        <w:numPr>
          <w:ilvl w:val="0"/>
          <w:numId w:val="1"/>
        </w:numPr>
        <w:jc w:val="both"/>
        <w:rPr>
          <w:rFonts w:ascii="Candara" w:hAnsi="Candara"/>
          <w:b w:val="0"/>
        </w:rPr>
      </w:pPr>
      <w:r w:rsidRPr="00741392">
        <w:rPr>
          <w:rFonts w:ascii="Candara" w:hAnsi="Candara"/>
          <w:b w:val="0"/>
        </w:rPr>
        <w:t>Help parents und</w:t>
      </w:r>
      <w:r w:rsidR="007120AC">
        <w:rPr>
          <w:rFonts w:ascii="Candara" w:hAnsi="Candara"/>
          <w:b w:val="0"/>
        </w:rPr>
        <w:t>erstand strengths and areas for improvements</w:t>
      </w:r>
      <w:r w:rsidRPr="00741392">
        <w:rPr>
          <w:rFonts w:ascii="Candara" w:hAnsi="Candara"/>
          <w:b w:val="0"/>
        </w:rPr>
        <w:t xml:space="preserve"> in their children’s work.</w:t>
      </w:r>
    </w:p>
    <w:p w:rsidR="00741392" w:rsidRPr="00741392" w:rsidRDefault="00741392" w:rsidP="00D4611B">
      <w:pPr>
        <w:pStyle w:val="BodyText"/>
        <w:jc w:val="both"/>
        <w:rPr>
          <w:rFonts w:ascii="Candara" w:hAnsi="Candara"/>
          <w:u w:val="single"/>
        </w:rPr>
      </w:pPr>
    </w:p>
    <w:p w:rsidR="00741392" w:rsidRPr="00741392" w:rsidRDefault="00512594" w:rsidP="00D4611B">
      <w:pPr>
        <w:pStyle w:val="BodyText"/>
        <w:jc w:val="both"/>
        <w:rPr>
          <w:rFonts w:ascii="Candara" w:hAnsi="Candara"/>
        </w:rPr>
      </w:pPr>
      <w:r>
        <w:rPr>
          <w:rFonts w:ascii="Candara" w:hAnsi="Candara"/>
          <w:u w:val="single"/>
        </w:rPr>
        <w:t>Reasons for feedback</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Recognition of work achieved</w:t>
      </w:r>
    </w:p>
    <w:p w:rsidR="00741392" w:rsidRPr="00741392" w:rsidRDefault="00512594" w:rsidP="00D4611B">
      <w:pPr>
        <w:pStyle w:val="BodyText"/>
        <w:numPr>
          <w:ilvl w:val="0"/>
          <w:numId w:val="2"/>
        </w:numPr>
        <w:jc w:val="both"/>
        <w:rPr>
          <w:rFonts w:ascii="Candara" w:hAnsi="Candara"/>
          <w:b w:val="0"/>
        </w:rPr>
      </w:pPr>
      <w:r>
        <w:rPr>
          <w:rFonts w:ascii="Candara" w:hAnsi="Candara"/>
          <w:b w:val="0"/>
        </w:rPr>
        <w:t>Enabling</w:t>
      </w:r>
      <w:r w:rsidR="00741392" w:rsidRPr="00741392">
        <w:rPr>
          <w:rFonts w:ascii="Candara" w:hAnsi="Candara"/>
          <w:b w:val="0"/>
        </w:rPr>
        <w:t xml:space="preserve"> child</w:t>
      </w:r>
      <w:r>
        <w:rPr>
          <w:rFonts w:ascii="Candara" w:hAnsi="Candara"/>
          <w:b w:val="0"/>
        </w:rPr>
        <w:t>ren</w:t>
      </w:r>
      <w:r w:rsidR="00741392" w:rsidRPr="00741392">
        <w:rPr>
          <w:rFonts w:ascii="Candara" w:hAnsi="Candara"/>
          <w:b w:val="0"/>
        </w:rPr>
        <w:t xml:space="preserve"> to be involved in assessment </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Inform</w:t>
      </w:r>
      <w:r w:rsidR="00512594">
        <w:rPr>
          <w:rFonts w:ascii="Candara" w:hAnsi="Candara"/>
          <w:b w:val="0"/>
        </w:rPr>
        <w:t>ing</w:t>
      </w:r>
      <w:r w:rsidRPr="00741392">
        <w:rPr>
          <w:rFonts w:ascii="Candara" w:hAnsi="Candara"/>
          <w:b w:val="0"/>
        </w:rPr>
        <w:t xml:space="preserve"> the child of their next steps to progress</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Assessment and target setting</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Future planning</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Accountability</w:t>
      </w:r>
    </w:p>
    <w:p w:rsidR="00741392" w:rsidRPr="00741392" w:rsidRDefault="00741392" w:rsidP="00D4611B">
      <w:pPr>
        <w:pStyle w:val="BodyText"/>
        <w:numPr>
          <w:ilvl w:val="0"/>
          <w:numId w:val="2"/>
        </w:numPr>
        <w:jc w:val="both"/>
        <w:rPr>
          <w:rFonts w:ascii="Candara" w:hAnsi="Candara"/>
          <w:b w:val="0"/>
        </w:rPr>
      </w:pPr>
      <w:r w:rsidRPr="00741392">
        <w:rPr>
          <w:rFonts w:ascii="Candara" w:hAnsi="Candara"/>
          <w:b w:val="0"/>
        </w:rPr>
        <w:t>Allow</w:t>
      </w:r>
      <w:r w:rsidR="00512594">
        <w:rPr>
          <w:rFonts w:ascii="Candara" w:hAnsi="Candara"/>
          <w:b w:val="0"/>
        </w:rPr>
        <w:t>ing</w:t>
      </w:r>
      <w:r w:rsidRPr="00741392">
        <w:rPr>
          <w:rFonts w:ascii="Candara" w:hAnsi="Candara"/>
          <w:b w:val="0"/>
        </w:rPr>
        <w:t xml:space="preserve"> parents, staff and outside agencies to be involved</w:t>
      </w:r>
    </w:p>
    <w:p w:rsidR="00411C89" w:rsidRDefault="00512594" w:rsidP="00D4611B">
      <w:pPr>
        <w:pStyle w:val="BodyText"/>
        <w:numPr>
          <w:ilvl w:val="0"/>
          <w:numId w:val="2"/>
        </w:numPr>
        <w:jc w:val="both"/>
        <w:rPr>
          <w:rFonts w:ascii="Candara" w:hAnsi="Candara"/>
          <w:b w:val="0"/>
        </w:rPr>
      </w:pPr>
      <w:r>
        <w:rPr>
          <w:rFonts w:ascii="Candara" w:hAnsi="Candara"/>
          <w:b w:val="0"/>
        </w:rPr>
        <w:t>Demonstrating the amount and nature of support a pupil has had to achieve an objective</w:t>
      </w:r>
    </w:p>
    <w:p w:rsidR="00066AA9" w:rsidRDefault="00066AA9" w:rsidP="00D4611B">
      <w:pPr>
        <w:pStyle w:val="BodyText"/>
        <w:jc w:val="both"/>
        <w:rPr>
          <w:rFonts w:ascii="Candara" w:hAnsi="Candara"/>
          <w:u w:val="single"/>
        </w:rPr>
      </w:pPr>
    </w:p>
    <w:p w:rsidR="00C84BFF" w:rsidRPr="00411C89" w:rsidRDefault="00411C89" w:rsidP="00D4611B">
      <w:pPr>
        <w:pStyle w:val="BodyText"/>
        <w:jc w:val="both"/>
        <w:rPr>
          <w:rFonts w:ascii="Candara" w:hAnsi="Candara"/>
          <w:b w:val="0"/>
        </w:rPr>
      </w:pPr>
      <w:r w:rsidRPr="00411C89">
        <w:rPr>
          <w:rFonts w:ascii="Candara" w:hAnsi="Candara"/>
          <w:u w:val="single"/>
        </w:rPr>
        <w:t>Guidelines</w:t>
      </w:r>
    </w:p>
    <w:p w:rsidR="00C84BFF" w:rsidRDefault="00C84BFF" w:rsidP="006B00BA">
      <w:pPr>
        <w:pStyle w:val="BodyText"/>
        <w:numPr>
          <w:ilvl w:val="0"/>
          <w:numId w:val="2"/>
        </w:numPr>
        <w:jc w:val="both"/>
        <w:rPr>
          <w:rFonts w:ascii="Candara" w:hAnsi="Candara"/>
          <w:b w:val="0"/>
        </w:rPr>
      </w:pPr>
      <w:r w:rsidRPr="00C84BFF">
        <w:rPr>
          <w:rFonts w:ascii="Candara" w:hAnsi="Candara"/>
          <w:b w:val="0"/>
        </w:rPr>
        <w:t>Every p</w:t>
      </w:r>
      <w:r w:rsidR="006B00BA">
        <w:rPr>
          <w:rFonts w:ascii="Candara" w:hAnsi="Candara"/>
          <w:b w:val="0"/>
        </w:rPr>
        <w:t>iece of work should be</w:t>
      </w:r>
      <w:r w:rsidRPr="00C84BFF">
        <w:rPr>
          <w:rFonts w:ascii="Candara" w:hAnsi="Candara"/>
          <w:b w:val="0"/>
        </w:rPr>
        <w:t xml:space="preserve"> acknowledged.</w:t>
      </w:r>
    </w:p>
    <w:p w:rsidR="009138F9" w:rsidRDefault="001A6ABC" w:rsidP="006B00BA">
      <w:pPr>
        <w:pStyle w:val="BodyText"/>
        <w:numPr>
          <w:ilvl w:val="0"/>
          <w:numId w:val="2"/>
        </w:numPr>
        <w:jc w:val="both"/>
        <w:rPr>
          <w:rFonts w:ascii="Candara" w:hAnsi="Candara"/>
          <w:b w:val="0"/>
        </w:rPr>
      </w:pPr>
      <w:r>
        <w:rPr>
          <w:rFonts w:ascii="Candara" w:hAnsi="Candara"/>
          <w:b w:val="0"/>
        </w:rPr>
        <w:t>Adults should use the symbols in the attached Feedback Code (Appendix 1)</w:t>
      </w:r>
      <w:r w:rsidR="006B27A4">
        <w:rPr>
          <w:rFonts w:ascii="Candara" w:hAnsi="Candara"/>
          <w:b w:val="0"/>
        </w:rPr>
        <w:t>.</w:t>
      </w:r>
    </w:p>
    <w:p w:rsidR="00C84BFF" w:rsidRDefault="006B00BA" w:rsidP="006B00BA">
      <w:pPr>
        <w:pStyle w:val="BodyText"/>
        <w:numPr>
          <w:ilvl w:val="0"/>
          <w:numId w:val="2"/>
        </w:numPr>
        <w:jc w:val="both"/>
        <w:rPr>
          <w:rFonts w:ascii="Candara" w:hAnsi="Candara"/>
          <w:b w:val="0"/>
        </w:rPr>
      </w:pPr>
      <w:r>
        <w:rPr>
          <w:rFonts w:ascii="Candara" w:hAnsi="Candara"/>
          <w:b w:val="0"/>
        </w:rPr>
        <w:t>Adult</w:t>
      </w:r>
      <w:r w:rsidR="00445A91" w:rsidRPr="006B00BA">
        <w:rPr>
          <w:rFonts w:ascii="Candara" w:hAnsi="Candara"/>
          <w:b w:val="0"/>
        </w:rPr>
        <w:t>s</w:t>
      </w:r>
      <w:r w:rsidR="00C84BFF" w:rsidRPr="006B00BA">
        <w:rPr>
          <w:rFonts w:ascii="Candara" w:hAnsi="Candara"/>
          <w:b w:val="0"/>
        </w:rPr>
        <w:t xml:space="preserve"> </w:t>
      </w:r>
      <w:r w:rsidR="006B27A4">
        <w:rPr>
          <w:rFonts w:ascii="Candara" w:hAnsi="Candara"/>
          <w:b w:val="0"/>
        </w:rPr>
        <w:t xml:space="preserve">should </w:t>
      </w:r>
      <w:r w:rsidR="00C84BFF" w:rsidRPr="006B00BA">
        <w:rPr>
          <w:rFonts w:ascii="Candara" w:hAnsi="Candara"/>
          <w:b w:val="0"/>
        </w:rPr>
        <w:t>use</w:t>
      </w:r>
      <w:r>
        <w:rPr>
          <w:rFonts w:ascii="Candara" w:hAnsi="Candara"/>
          <w:b w:val="0"/>
        </w:rPr>
        <w:t xml:space="preserve"> green pen for writing in pupils’ books.</w:t>
      </w:r>
    </w:p>
    <w:p w:rsidR="006B27A4" w:rsidRDefault="00C12233" w:rsidP="006B00BA">
      <w:pPr>
        <w:pStyle w:val="BodyText"/>
        <w:numPr>
          <w:ilvl w:val="0"/>
          <w:numId w:val="2"/>
        </w:numPr>
        <w:jc w:val="both"/>
        <w:rPr>
          <w:rFonts w:ascii="Candara" w:hAnsi="Candara"/>
          <w:b w:val="0"/>
        </w:rPr>
      </w:pPr>
      <w:r>
        <w:rPr>
          <w:rFonts w:ascii="Candara" w:hAnsi="Candara"/>
          <w:b w:val="0"/>
        </w:rPr>
        <w:t>F</w:t>
      </w:r>
      <w:r w:rsidR="006B27A4">
        <w:rPr>
          <w:rFonts w:ascii="Candara" w:hAnsi="Candara"/>
          <w:b w:val="0"/>
        </w:rPr>
        <w:t>eedback should reflect the learning objective of the lesson.</w:t>
      </w:r>
    </w:p>
    <w:p w:rsidR="006B27A4" w:rsidRPr="006B00BA" w:rsidRDefault="006B27A4" w:rsidP="006B00BA">
      <w:pPr>
        <w:pStyle w:val="BodyText"/>
        <w:numPr>
          <w:ilvl w:val="0"/>
          <w:numId w:val="2"/>
        </w:numPr>
        <w:jc w:val="both"/>
        <w:rPr>
          <w:rFonts w:ascii="Candara" w:hAnsi="Candara"/>
          <w:b w:val="0"/>
        </w:rPr>
      </w:pPr>
      <w:r>
        <w:rPr>
          <w:rFonts w:ascii="Candara" w:hAnsi="Candara"/>
          <w:b w:val="0"/>
        </w:rPr>
        <w:t>Feedback should be positive and find something to celebrate to encourage pupils and promote high self-esteem.</w:t>
      </w:r>
    </w:p>
    <w:p w:rsidR="00C84BFF" w:rsidRPr="006B00BA" w:rsidRDefault="006B00BA" w:rsidP="006B00BA">
      <w:pPr>
        <w:pStyle w:val="BodyText"/>
        <w:numPr>
          <w:ilvl w:val="0"/>
          <w:numId w:val="2"/>
        </w:numPr>
        <w:jc w:val="both"/>
        <w:rPr>
          <w:rFonts w:ascii="Candara" w:hAnsi="Candara"/>
          <w:b w:val="0"/>
        </w:rPr>
      </w:pPr>
      <w:r>
        <w:rPr>
          <w:rFonts w:ascii="Candara" w:hAnsi="Candara"/>
          <w:b w:val="0"/>
        </w:rPr>
        <w:t>Feedback</w:t>
      </w:r>
      <w:r w:rsidR="00C84BFF" w:rsidRPr="006B00BA">
        <w:rPr>
          <w:rFonts w:ascii="Candara" w:hAnsi="Candara"/>
          <w:b w:val="0"/>
        </w:rPr>
        <w:t xml:space="preserve"> should be comprehensible to children, parents and outside agencies.</w:t>
      </w:r>
    </w:p>
    <w:p w:rsidR="00DB27EA" w:rsidRPr="006B00BA" w:rsidRDefault="006B00BA" w:rsidP="006B00BA">
      <w:pPr>
        <w:pStyle w:val="BodyText"/>
        <w:numPr>
          <w:ilvl w:val="0"/>
          <w:numId w:val="2"/>
        </w:numPr>
        <w:jc w:val="both"/>
        <w:rPr>
          <w:rFonts w:ascii="Candara" w:hAnsi="Candara"/>
          <w:b w:val="0"/>
        </w:rPr>
      </w:pPr>
      <w:r>
        <w:rPr>
          <w:rFonts w:ascii="Candara" w:hAnsi="Candara"/>
          <w:b w:val="0"/>
        </w:rPr>
        <w:t>Feedback should be on the spot</w:t>
      </w:r>
      <w:r w:rsidR="00DB27EA" w:rsidRPr="006B00BA">
        <w:rPr>
          <w:rFonts w:ascii="Candara" w:hAnsi="Candara"/>
          <w:b w:val="0"/>
        </w:rPr>
        <w:t xml:space="preserve"> with the child </w:t>
      </w:r>
      <w:r>
        <w:rPr>
          <w:rFonts w:ascii="Candara" w:hAnsi="Candara"/>
          <w:b w:val="0"/>
        </w:rPr>
        <w:t>present whenver</w:t>
      </w:r>
      <w:r w:rsidR="00DB27EA" w:rsidRPr="006B00BA">
        <w:rPr>
          <w:rFonts w:ascii="Candara" w:hAnsi="Candara"/>
          <w:b w:val="0"/>
        </w:rPr>
        <w:t xml:space="preserve"> possible and should be accessible to all children.</w:t>
      </w:r>
    </w:p>
    <w:p w:rsidR="00C84BFF" w:rsidRPr="006B00BA" w:rsidRDefault="00C84BFF" w:rsidP="006B00BA">
      <w:pPr>
        <w:pStyle w:val="BodyText"/>
        <w:numPr>
          <w:ilvl w:val="0"/>
          <w:numId w:val="2"/>
        </w:numPr>
        <w:jc w:val="both"/>
        <w:rPr>
          <w:rFonts w:ascii="Candara" w:hAnsi="Candara"/>
          <w:b w:val="0"/>
        </w:rPr>
      </w:pPr>
      <w:r w:rsidRPr="006B00BA">
        <w:rPr>
          <w:rFonts w:ascii="Candara" w:hAnsi="Candara"/>
          <w:b w:val="0"/>
        </w:rPr>
        <w:t xml:space="preserve">PPA and cover teachers should </w:t>
      </w:r>
      <w:r w:rsidR="006B00BA">
        <w:rPr>
          <w:rFonts w:ascii="Candara" w:hAnsi="Candara"/>
          <w:b w:val="0"/>
        </w:rPr>
        <w:t>give feedback</w:t>
      </w:r>
      <w:r w:rsidRPr="006B00BA">
        <w:rPr>
          <w:rFonts w:ascii="Candara" w:hAnsi="Candara"/>
          <w:b w:val="0"/>
        </w:rPr>
        <w:t xml:space="preserve"> following this policy and using the supply teacher pack.</w:t>
      </w:r>
    </w:p>
    <w:p w:rsidR="00C84BFF" w:rsidRPr="005F1CD4" w:rsidRDefault="00C84BFF" w:rsidP="006B00BA">
      <w:pPr>
        <w:pStyle w:val="BodyText"/>
        <w:numPr>
          <w:ilvl w:val="0"/>
          <w:numId w:val="2"/>
        </w:numPr>
        <w:jc w:val="both"/>
        <w:rPr>
          <w:rFonts w:ascii="Candara" w:hAnsi="Candara"/>
          <w:b w:val="0"/>
        </w:rPr>
      </w:pPr>
      <w:r w:rsidRPr="005F1CD4">
        <w:rPr>
          <w:rFonts w:ascii="Candara" w:hAnsi="Candara"/>
          <w:b w:val="0"/>
        </w:rPr>
        <w:t>Children’s work should show evidence that th</w:t>
      </w:r>
      <w:r w:rsidR="005F1CD4" w:rsidRPr="005F1CD4">
        <w:rPr>
          <w:rFonts w:ascii="Candara" w:hAnsi="Candara"/>
          <w:b w:val="0"/>
        </w:rPr>
        <w:t>ey have responded to feedback</w:t>
      </w:r>
      <w:r w:rsidR="005B49DD" w:rsidRPr="005F1CD4">
        <w:rPr>
          <w:rFonts w:ascii="Candara" w:hAnsi="Candara"/>
          <w:b w:val="0"/>
        </w:rPr>
        <w:t xml:space="preserve"> using a ‘purple polish pen’</w:t>
      </w:r>
      <w:r w:rsidR="005F1CD4" w:rsidRPr="005F1CD4">
        <w:rPr>
          <w:rFonts w:ascii="Candara" w:hAnsi="Candara"/>
          <w:b w:val="0"/>
        </w:rPr>
        <w:t xml:space="preserve"> where appropriate</w:t>
      </w:r>
      <w:r w:rsidRPr="005F1CD4">
        <w:rPr>
          <w:rFonts w:ascii="Candara" w:hAnsi="Candara"/>
          <w:b w:val="0"/>
        </w:rPr>
        <w:t xml:space="preserve">. </w:t>
      </w:r>
      <w:r w:rsidR="005F1CD4" w:rsidRPr="005F1CD4">
        <w:rPr>
          <w:rFonts w:ascii="Candara" w:hAnsi="Candara"/>
          <w:b w:val="0"/>
        </w:rPr>
        <w:t>These responses shou</w:t>
      </w:r>
      <w:r w:rsidR="005F1CD4">
        <w:rPr>
          <w:rFonts w:ascii="Candara" w:hAnsi="Candara"/>
          <w:b w:val="0"/>
        </w:rPr>
        <w:t>ld be acknowledged and praised.</w:t>
      </w:r>
    </w:p>
    <w:p w:rsidR="00C84BFF" w:rsidRPr="005F1CD4" w:rsidRDefault="00C84BFF" w:rsidP="005F1CD4">
      <w:pPr>
        <w:pStyle w:val="BodyText"/>
        <w:numPr>
          <w:ilvl w:val="0"/>
          <w:numId w:val="2"/>
        </w:numPr>
        <w:jc w:val="both"/>
        <w:rPr>
          <w:rFonts w:ascii="Candara" w:hAnsi="Candara"/>
          <w:b w:val="0"/>
        </w:rPr>
      </w:pPr>
      <w:r w:rsidRPr="005F1CD4">
        <w:rPr>
          <w:rFonts w:ascii="Candara" w:hAnsi="Candara"/>
          <w:b w:val="0"/>
        </w:rPr>
        <w:t xml:space="preserve">When </w:t>
      </w:r>
      <w:r w:rsidR="005F1CD4">
        <w:rPr>
          <w:rFonts w:ascii="Candara" w:hAnsi="Candara"/>
          <w:b w:val="0"/>
        </w:rPr>
        <w:t>giving feedback on</w:t>
      </w:r>
      <w:r w:rsidRPr="005F1CD4">
        <w:rPr>
          <w:rFonts w:ascii="Candara" w:hAnsi="Candara"/>
          <w:b w:val="0"/>
        </w:rPr>
        <w:t xml:space="preserve"> a subject such as science or history, the scientific or</w:t>
      </w:r>
      <w:r w:rsidR="0007635C" w:rsidRPr="005F1CD4">
        <w:rPr>
          <w:rFonts w:ascii="Candara" w:hAnsi="Candara"/>
          <w:b w:val="0"/>
        </w:rPr>
        <w:t xml:space="preserve"> historical content </w:t>
      </w:r>
      <w:r w:rsidR="005F1CD4">
        <w:rPr>
          <w:rFonts w:ascii="Candara" w:hAnsi="Candara"/>
          <w:b w:val="0"/>
        </w:rPr>
        <w:t xml:space="preserve">should be </w:t>
      </w:r>
      <w:r w:rsidR="0007635C" w:rsidRPr="005F1CD4">
        <w:rPr>
          <w:rFonts w:ascii="Candara" w:hAnsi="Candara"/>
          <w:b w:val="0"/>
        </w:rPr>
        <w:t>the primary focus of the</w:t>
      </w:r>
      <w:r w:rsidR="005F1CD4">
        <w:rPr>
          <w:rFonts w:ascii="Candara" w:hAnsi="Candara"/>
          <w:b w:val="0"/>
        </w:rPr>
        <w:t xml:space="preserve"> feedback</w:t>
      </w:r>
      <w:r w:rsidRPr="005F1CD4">
        <w:rPr>
          <w:rFonts w:ascii="Candara" w:hAnsi="Candara"/>
          <w:b w:val="0"/>
        </w:rPr>
        <w:t>.</w:t>
      </w:r>
    </w:p>
    <w:p w:rsidR="00C84BFF" w:rsidRDefault="00C84BFF" w:rsidP="006B00BA">
      <w:pPr>
        <w:pStyle w:val="BodyText"/>
        <w:numPr>
          <w:ilvl w:val="0"/>
          <w:numId w:val="2"/>
        </w:numPr>
        <w:jc w:val="both"/>
        <w:rPr>
          <w:rFonts w:ascii="Candara" w:hAnsi="Candara"/>
          <w:b w:val="0"/>
        </w:rPr>
      </w:pPr>
      <w:r w:rsidRPr="00C84BFF">
        <w:rPr>
          <w:rFonts w:ascii="Candara" w:hAnsi="Candara"/>
          <w:b w:val="0"/>
        </w:rPr>
        <w:t xml:space="preserve">Children should be encouraged to proof read </w:t>
      </w:r>
      <w:r w:rsidR="005F1CD4">
        <w:rPr>
          <w:rFonts w:ascii="Candara" w:hAnsi="Candara"/>
          <w:b w:val="0"/>
        </w:rPr>
        <w:t xml:space="preserve">and improve </w:t>
      </w:r>
      <w:r w:rsidRPr="00C84BFF">
        <w:rPr>
          <w:rFonts w:ascii="Candara" w:hAnsi="Candara"/>
          <w:b w:val="0"/>
        </w:rPr>
        <w:t>their work</w:t>
      </w:r>
      <w:r w:rsidR="00DB27EA">
        <w:rPr>
          <w:rFonts w:ascii="Candara" w:hAnsi="Candara"/>
          <w:b w:val="0"/>
        </w:rPr>
        <w:t>.</w:t>
      </w:r>
    </w:p>
    <w:p w:rsidR="00B24820" w:rsidRPr="005F1CD4" w:rsidRDefault="00C84BFF" w:rsidP="005F1CD4">
      <w:pPr>
        <w:pStyle w:val="BodyText"/>
        <w:numPr>
          <w:ilvl w:val="0"/>
          <w:numId w:val="2"/>
        </w:numPr>
        <w:jc w:val="both"/>
        <w:rPr>
          <w:rFonts w:ascii="Candara" w:hAnsi="Candara"/>
          <w:b w:val="0"/>
        </w:rPr>
      </w:pPr>
      <w:r w:rsidRPr="005F1CD4">
        <w:rPr>
          <w:rFonts w:ascii="Candara" w:hAnsi="Candara"/>
          <w:b w:val="0"/>
        </w:rPr>
        <w:t>When appropriate, children should be encouraged to mark their own work. This is particularly effective as it gives instant feedback of learning, encourages responsibility, honesty,</w:t>
      </w:r>
      <w:r w:rsidR="00B24820" w:rsidRPr="005F1CD4">
        <w:rPr>
          <w:rFonts w:ascii="Candara" w:hAnsi="Candara"/>
          <w:b w:val="0"/>
        </w:rPr>
        <w:t xml:space="preserve"> independence and aids motivation. This includes marking agai</w:t>
      </w:r>
      <w:r w:rsidR="00445A91" w:rsidRPr="005F1CD4">
        <w:rPr>
          <w:rFonts w:ascii="Candara" w:hAnsi="Candara"/>
          <w:b w:val="0"/>
        </w:rPr>
        <w:t>nst success criteria in English</w:t>
      </w:r>
      <w:r w:rsidR="00B24820" w:rsidRPr="005F1CD4">
        <w:rPr>
          <w:rFonts w:ascii="Candara" w:hAnsi="Candara"/>
          <w:b w:val="0"/>
        </w:rPr>
        <w:t xml:space="preserve">. </w:t>
      </w:r>
    </w:p>
    <w:p w:rsidR="00B24820" w:rsidRPr="005F1CD4" w:rsidRDefault="005F1CD4" w:rsidP="006B00BA">
      <w:pPr>
        <w:pStyle w:val="BodyText"/>
        <w:numPr>
          <w:ilvl w:val="0"/>
          <w:numId w:val="2"/>
        </w:numPr>
        <w:jc w:val="both"/>
        <w:rPr>
          <w:rFonts w:ascii="Candara" w:hAnsi="Candara"/>
          <w:b w:val="0"/>
        </w:rPr>
      </w:pPr>
      <w:r w:rsidRPr="005F1CD4">
        <w:rPr>
          <w:rFonts w:ascii="Candara" w:hAnsi="Candara"/>
          <w:b w:val="0"/>
        </w:rPr>
        <w:t xml:space="preserve">Children should be encouraged to reflect on their work – successes and next steps. </w:t>
      </w:r>
    </w:p>
    <w:p w:rsidR="00B24820" w:rsidRPr="005F1CD4" w:rsidRDefault="005F1CD4" w:rsidP="005F1CD4">
      <w:pPr>
        <w:pStyle w:val="BodyText"/>
        <w:numPr>
          <w:ilvl w:val="0"/>
          <w:numId w:val="2"/>
        </w:numPr>
        <w:jc w:val="both"/>
        <w:rPr>
          <w:rFonts w:ascii="Candara" w:hAnsi="Candara"/>
          <w:b w:val="0"/>
        </w:rPr>
      </w:pPr>
      <w:r>
        <w:rPr>
          <w:rFonts w:ascii="Candara" w:hAnsi="Candara"/>
          <w:b w:val="0"/>
        </w:rPr>
        <w:t xml:space="preserve">Collaborative sharing of work with a learning partner should be encouraged to help learners to reflect on their work -  </w:t>
      </w:r>
      <w:r w:rsidR="00B24820" w:rsidRPr="005F1CD4">
        <w:rPr>
          <w:rFonts w:ascii="Candara" w:hAnsi="Candara"/>
          <w:b w:val="0"/>
        </w:rPr>
        <w:t>finding positive elements and an area for improvement.</w:t>
      </w:r>
    </w:p>
    <w:p w:rsidR="00427CDC" w:rsidRPr="009138F9" w:rsidRDefault="005F1CD4" w:rsidP="00D4611B">
      <w:pPr>
        <w:pStyle w:val="BodyText"/>
        <w:numPr>
          <w:ilvl w:val="0"/>
          <w:numId w:val="2"/>
        </w:numPr>
        <w:jc w:val="both"/>
        <w:rPr>
          <w:rFonts w:ascii="Candara" w:hAnsi="Candara"/>
          <w:u w:val="single"/>
        </w:rPr>
      </w:pPr>
      <w:r w:rsidRPr="009138F9">
        <w:rPr>
          <w:rFonts w:ascii="Candara" w:hAnsi="Candara"/>
          <w:b w:val="0"/>
        </w:rPr>
        <w:t xml:space="preserve">Feedback in Early Years is very often oral. Written feedback </w:t>
      </w:r>
      <w:r w:rsidR="00B24820" w:rsidRPr="009138F9">
        <w:rPr>
          <w:rFonts w:ascii="Candara" w:hAnsi="Candara"/>
          <w:b w:val="0"/>
        </w:rPr>
        <w:t xml:space="preserve">takes the form of annotation. This </w:t>
      </w:r>
      <w:r w:rsidRPr="009138F9">
        <w:rPr>
          <w:rFonts w:ascii="Candara" w:hAnsi="Candara"/>
          <w:b w:val="0"/>
        </w:rPr>
        <w:t>is used to inform planning and assessment</w:t>
      </w:r>
      <w:r w:rsidR="00B24820" w:rsidRPr="009138F9">
        <w:rPr>
          <w:rFonts w:ascii="Candara" w:hAnsi="Candara"/>
          <w:b w:val="0"/>
        </w:rPr>
        <w:t>,</w:t>
      </w:r>
      <w:r w:rsidRPr="009138F9">
        <w:rPr>
          <w:rFonts w:ascii="Candara" w:hAnsi="Candara"/>
          <w:b w:val="0"/>
        </w:rPr>
        <w:t xml:space="preserve"> and next steps for the child as well as explaining learning to parents and external agencies.</w:t>
      </w:r>
    </w:p>
    <w:p w:rsidR="0007635C" w:rsidRDefault="0007635C" w:rsidP="00D4611B">
      <w:pPr>
        <w:pStyle w:val="BodyText"/>
        <w:jc w:val="both"/>
        <w:rPr>
          <w:rFonts w:ascii="Candara" w:hAnsi="Candara"/>
          <w:u w:val="single"/>
        </w:rPr>
      </w:pPr>
    </w:p>
    <w:p w:rsidR="0065631B" w:rsidRPr="00990ACC" w:rsidRDefault="00990ACC" w:rsidP="00D4611B">
      <w:pPr>
        <w:suppressAutoHyphens/>
        <w:autoSpaceDN w:val="0"/>
        <w:spacing w:after="0" w:line="240" w:lineRule="auto"/>
        <w:jc w:val="both"/>
        <w:textAlignment w:val="baseline"/>
        <w:rPr>
          <w:rFonts w:ascii="Candara" w:eastAsia="Times New Roman" w:hAnsi="Candara" w:cs="Arial"/>
          <w:b/>
          <w:sz w:val="24"/>
          <w:szCs w:val="24"/>
          <w:u w:val="single"/>
        </w:rPr>
      </w:pPr>
      <w:r w:rsidRPr="00990ACC">
        <w:rPr>
          <w:rFonts w:ascii="Candara" w:eastAsia="Times New Roman" w:hAnsi="Candara" w:cs="Arial"/>
          <w:b/>
          <w:sz w:val="24"/>
          <w:szCs w:val="24"/>
          <w:u w:val="single"/>
        </w:rPr>
        <w:t>Written Feedback</w:t>
      </w:r>
    </w:p>
    <w:p w:rsidR="0065631B" w:rsidRDefault="00990ACC" w:rsidP="00D4611B">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At Essendon, we acknowledge that</w:t>
      </w:r>
      <w:r w:rsidR="0023017C" w:rsidRPr="0023017C">
        <w:rPr>
          <w:rFonts w:ascii="Candara" w:eastAsia="Times New Roman" w:hAnsi="Candara" w:cs="Arial"/>
          <w:sz w:val="24"/>
          <w:szCs w:val="24"/>
        </w:rPr>
        <w:t xml:space="preserve"> the most powerful feedback is given verbally during the lesson</w:t>
      </w:r>
      <w:r w:rsidR="0065631B" w:rsidRPr="0023017C">
        <w:rPr>
          <w:rFonts w:ascii="Candara" w:eastAsia="Times New Roman" w:hAnsi="Candara" w:cs="Arial"/>
          <w:sz w:val="24"/>
          <w:szCs w:val="24"/>
        </w:rPr>
        <w:t xml:space="preserve">. </w:t>
      </w:r>
      <w:r>
        <w:rPr>
          <w:rFonts w:ascii="Candara" w:eastAsia="Times New Roman" w:hAnsi="Candara" w:cs="Arial"/>
          <w:sz w:val="24"/>
          <w:szCs w:val="24"/>
        </w:rPr>
        <w:t xml:space="preserve">We encourage on the spot feedback whenever possible to benefit our pupils and reduce workload for our staff. </w:t>
      </w:r>
    </w:p>
    <w:p w:rsidR="00990ACC" w:rsidRDefault="00990ACC"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65631B" w:rsidRDefault="00990ACC" w:rsidP="00990ACC">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 xml:space="preserve">Written feedback is sometimes used to suggest next steps, either to “close the gap” between what a pupil </w:t>
      </w:r>
      <w:r>
        <w:rPr>
          <w:rFonts w:ascii="Candara" w:eastAsia="Times New Roman" w:hAnsi="Candara" w:cs="Arial"/>
          <w:b/>
          <w:sz w:val="24"/>
          <w:szCs w:val="24"/>
        </w:rPr>
        <w:t xml:space="preserve">has </w:t>
      </w:r>
      <w:r>
        <w:rPr>
          <w:rFonts w:ascii="Candara" w:eastAsia="Times New Roman" w:hAnsi="Candara" w:cs="Arial"/>
          <w:sz w:val="24"/>
          <w:szCs w:val="24"/>
        </w:rPr>
        <w:t xml:space="preserve">achieved and what they </w:t>
      </w:r>
      <w:r>
        <w:rPr>
          <w:rFonts w:ascii="Candara" w:eastAsia="Times New Roman" w:hAnsi="Candara" w:cs="Arial"/>
          <w:b/>
          <w:sz w:val="24"/>
          <w:szCs w:val="24"/>
        </w:rPr>
        <w:t xml:space="preserve">are capable of </w:t>
      </w:r>
      <w:r>
        <w:rPr>
          <w:rFonts w:ascii="Candara" w:eastAsia="Times New Roman" w:hAnsi="Candara" w:cs="Arial"/>
          <w:sz w:val="24"/>
          <w:szCs w:val="24"/>
        </w:rPr>
        <w:t>achieving.</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990ACC" w:rsidRDefault="00990ACC" w:rsidP="00D4611B">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Some u</w:t>
      </w:r>
      <w:r w:rsidR="0065631B" w:rsidRPr="00990ACC">
        <w:rPr>
          <w:rFonts w:ascii="Candara" w:eastAsia="Times New Roman" w:hAnsi="Candara" w:cs="Arial"/>
          <w:sz w:val="24"/>
          <w:szCs w:val="24"/>
        </w:rPr>
        <w:t>sefu</w:t>
      </w:r>
      <w:r>
        <w:rPr>
          <w:rFonts w:ascii="Candara" w:eastAsia="Times New Roman" w:hAnsi="Candara" w:cs="Arial"/>
          <w:sz w:val="24"/>
          <w:szCs w:val="24"/>
        </w:rPr>
        <w:t>l “closing the gap” next step examples follow:</w:t>
      </w:r>
    </w:p>
    <w:p w:rsidR="0065631B" w:rsidRPr="00990ACC" w:rsidRDefault="0065631B" w:rsidP="00D4611B">
      <w:pPr>
        <w:suppressAutoHyphens/>
        <w:autoSpaceDN w:val="0"/>
        <w:spacing w:after="0" w:line="240" w:lineRule="auto"/>
        <w:jc w:val="both"/>
        <w:textAlignment w:val="baseline"/>
        <w:rPr>
          <w:rFonts w:ascii="Candara" w:eastAsia="Times New Roman" w:hAnsi="Candara" w:cs="Arial"/>
          <w:sz w:val="24"/>
          <w:szCs w:val="24"/>
        </w:rPr>
      </w:pPr>
      <w:r w:rsidRPr="0065631B">
        <w:rPr>
          <w:rFonts w:ascii="Candara" w:eastAsia="Times New Roman" w:hAnsi="Candara" w:cs="Arial"/>
          <w:i/>
          <w:sz w:val="24"/>
          <w:szCs w:val="24"/>
          <w:u w:val="single"/>
        </w:rPr>
        <w:t>Reminder Prompt</w:t>
      </w:r>
      <w:r w:rsidR="00990ACC">
        <w:rPr>
          <w:rFonts w:ascii="Candara" w:eastAsia="Times New Roman" w:hAnsi="Candara" w:cs="Arial"/>
          <w:i/>
          <w:sz w:val="24"/>
          <w:szCs w:val="24"/>
        </w:rPr>
        <w:t xml:space="preserve">: </w:t>
      </w:r>
      <w:r w:rsidRPr="00990ACC">
        <w:rPr>
          <w:rFonts w:ascii="Candara" w:eastAsia="Times New Roman" w:hAnsi="Candara" w:cs="Arial"/>
          <w:sz w:val="24"/>
          <w:szCs w:val="24"/>
        </w:rPr>
        <w:t xml:space="preserve">Allows focus to elaborate or extend.      </w:t>
      </w:r>
    </w:p>
    <w:p w:rsidR="0065631B" w:rsidRPr="0065631B"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rPr>
        <w:t>Say more about . . .</w:t>
      </w:r>
    </w:p>
    <w:p w:rsidR="0065631B" w:rsidRPr="0065631B"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iCs/>
          <w:sz w:val="24"/>
          <w:szCs w:val="24"/>
        </w:rPr>
      </w:pPr>
      <w:r w:rsidRPr="0065631B">
        <w:rPr>
          <w:rFonts w:ascii="Candara" w:eastAsia="Times New Roman" w:hAnsi="Candara" w:cs="Arial"/>
          <w:i/>
          <w:iCs/>
          <w:sz w:val="24"/>
          <w:szCs w:val="24"/>
        </w:rPr>
        <w:lastRenderedPageBreak/>
        <w:t>‘Remember that you can add 19 by adding 20 and taking away 1’</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i/>
          <w:sz w:val="24"/>
          <w:szCs w:val="24"/>
          <w:u w:val="single"/>
        </w:rPr>
      </w:pPr>
    </w:p>
    <w:p w:rsidR="0065631B" w:rsidRPr="0065631B" w:rsidRDefault="0065631B" w:rsidP="00D4611B">
      <w:p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u w:val="single"/>
        </w:rPr>
        <w:t>Scaffolded Prompt</w:t>
      </w:r>
      <w:r w:rsidR="00990ACC">
        <w:rPr>
          <w:rFonts w:ascii="Candara" w:eastAsia="Times New Roman" w:hAnsi="Candara" w:cs="Arial"/>
          <w:i/>
          <w:sz w:val="24"/>
          <w:szCs w:val="24"/>
        </w:rPr>
        <w:t xml:space="preserve">: </w:t>
      </w:r>
      <w:r w:rsidRPr="00990ACC">
        <w:rPr>
          <w:rFonts w:ascii="Candara" w:eastAsia="Times New Roman" w:hAnsi="Candara" w:cs="Arial"/>
          <w:sz w:val="24"/>
          <w:szCs w:val="24"/>
        </w:rPr>
        <w:t>Provides more structure to improve the work.</w:t>
      </w:r>
      <w:r w:rsidRPr="0065631B">
        <w:rPr>
          <w:rFonts w:ascii="Candara" w:eastAsia="Times New Roman" w:hAnsi="Candara" w:cs="Arial"/>
          <w:i/>
          <w:sz w:val="24"/>
          <w:szCs w:val="24"/>
        </w:rPr>
        <w:t xml:space="preserve">   </w:t>
      </w:r>
    </w:p>
    <w:p w:rsidR="0065631B" w:rsidRPr="00990ACC"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w:t>
      </w:r>
      <w:r w:rsidRPr="0065631B">
        <w:rPr>
          <w:rFonts w:ascii="Candara" w:eastAsia="Times New Roman" w:hAnsi="Candara" w:cs="Arial"/>
          <w:i/>
          <w:sz w:val="24"/>
          <w:szCs w:val="24"/>
        </w:rPr>
        <w:t>What was the dog’s tail doing?</w:t>
      </w:r>
      <w:r w:rsidRPr="00990ACC">
        <w:rPr>
          <w:rFonts w:ascii="Candara" w:eastAsia="Times New Roman" w:hAnsi="Candara" w:cs="Arial"/>
          <w:i/>
          <w:sz w:val="24"/>
          <w:szCs w:val="24"/>
        </w:rPr>
        <w:t>’, ‘</w:t>
      </w:r>
      <w:r w:rsidRPr="0065631B">
        <w:rPr>
          <w:rFonts w:ascii="Candara" w:eastAsia="Times New Roman" w:hAnsi="Candara" w:cs="Arial"/>
          <w:i/>
          <w:sz w:val="24"/>
          <w:szCs w:val="24"/>
        </w:rPr>
        <w:t>The dog was angry so he…’</w:t>
      </w:r>
      <w:r w:rsidRPr="00990ACC">
        <w:rPr>
          <w:rFonts w:ascii="Candara" w:eastAsia="Times New Roman" w:hAnsi="Candara" w:cs="Arial"/>
          <w:i/>
          <w:sz w:val="24"/>
          <w:szCs w:val="24"/>
        </w:rPr>
        <w:t>, ‘</w:t>
      </w:r>
      <w:r w:rsidRPr="0065631B">
        <w:rPr>
          <w:rFonts w:ascii="Candara" w:eastAsia="Times New Roman" w:hAnsi="Candara" w:cs="Arial"/>
          <w:i/>
          <w:sz w:val="24"/>
          <w:szCs w:val="24"/>
        </w:rPr>
        <w:t>Describe the expression on the dog’s face’</w:t>
      </w:r>
    </w:p>
    <w:p w:rsidR="0065631B" w:rsidRPr="00990ACC"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‘Which of these two answers for question 12 is correct?’</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i/>
          <w:sz w:val="24"/>
          <w:szCs w:val="24"/>
          <w:u w:val="single"/>
        </w:rPr>
      </w:pPr>
    </w:p>
    <w:p w:rsidR="0065631B" w:rsidRPr="0065631B" w:rsidRDefault="0065631B" w:rsidP="00D4611B">
      <w:p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u w:val="single"/>
        </w:rPr>
        <w:t>Example Prompt</w:t>
      </w:r>
      <w:r w:rsidR="00990ACC">
        <w:rPr>
          <w:rFonts w:ascii="Candara" w:eastAsia="Times New Roman" w:hAnsi="Candara" w:cs="Arial"/>
          <w:i/>
          <w:sz w:val="24"/>
          <w:szCs w:val="24"/>
          <w:u w:val="single"/>
        </w:rPr>
        <w:t xml:space="preserve">: </w:t>
      </w:r>
      <w:r w:rsidRPr="00990ACC">
        <w:rPr>
          <w:rFonts w:ascii="Candara" w:eastAsia="Times New Roman" w:hAnsi="Candara" w:cs="Arial"/>
          <w:sz w:val="24"/>
          <w:szCs w:val="24"/>
        </w:rPr>
        <w:t>More supportive, structures response.</w:t>
      </w:r>
    </w:p>
    <w:p w:rsidR="0065631B" w:rsidRPr="0065631B"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rPr>
        <w:t>e.g. Working through an example modelling a successful strategy</w:t>
      </w:r>
    </w:p>
    <w:p w:rsidR="0065631B" w:rsidRPr="00990ACC"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rPr>
        <w:t>Choose one of these or one of your own: He ran round in circles looking for the rabbit/ The dog couldn’t believe his eyes’</w:t>
      </w:r>
      <w:r w:rsidRPr="00990ACC">
        <w:rPr>
          <w:rFonts w:ascii="Candara" w:eastAsia="Times New Roman" w:hAnsi="Candara" w:cs="Arial"/>
          <w:i/>
          <w:sz w:val="24"/>
          <w:szCs w:val="24"/>
        </w:rPr>
        <w:t xml:space="preserve"> </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65631B" w:rsidRDefault="0065631B" w:rsidP="00D4611B">
      <w:p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u w:val="single"/>
        </w:rPr>
        <w:t>Extension Prompt</w:t>
      </w:r>
      <w:r w:rsidR="00990ACC">
        <w:rPr>
          <w:rFonts w:ascii="Candara" w:eastAsia="Times New Roman" w:hAnsi="Candara" w:cs="Arial"/>
          <w:i/>
          <w:sz w:val="24"/>
          <w:szCs w:val="24"/>
          <w:u w:val="single"/>
        </w:rPr>
        <w:t>:</w:t>
      </w:r>
      <w:r w:rsidR="00990ACC" w:rsidRPr="00990ACC">
        <w:rPr>
          <w:rFonts w:ascii="Candara" w:eastAsia="Times New Roman" w:hAnsi="Candara" w:cs="Arial"/>
          <w:i/>
          <w:sz w:val="24"/>
          <w:szCs w:val="24"/>
        </w:rPr>
        <w:t xml:space="preserve"> </w:t>
      </w:r>
      <w:r w:rsidRPr="00990ACC">
        <w:rPr>
          <w:rFonts w:ascii="Candara" w:eastAsia="Times New Roman" w:hAnsi="Candara" w:cs="Arial"/>
          <w:sz w:val="24"/>
          <w:szCs w:val="24"/>
        </w:rPr>
        <w:t>Gives further challenge</w:t>
      </w:r>
      <w:r w:rsidRPr="0065631B">
        <w:rPr>
          <w:rFonts w:ascii="Candara" w:eastAsia="Times New Roman" w:hAnsi="Candara" w:cs="Arial"/>
          <w:i/>
          <w:sz w:val="24"/>
          <w:szCs w:val="24"/>
        </w:rPr>
        <w:t>.</w:t>
      </w:r>
    </w:p>
    <w:p w:rsidR="0065631B" w:rsidRPr="00990ACC"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w:t>
      </w:r>
      <w:r w:rsidRPr="0065631B">
        <w:rPr>
          <w:rFonts w:ascii="Candara" w:eastAsia="Times New Roman" w:hAnsi="Candara" w:cs="Arial"/>
          <w:i/>
          <w:sz w:val="24"/>
          <w:szCs w:val="24"/>
        </w:rPr>
        <w:t>These are all correct. What do you need to understand to be able to do this?’</w:t>
      </w:r>
    </w:p>
    <w:p w:rsidR="0065631B"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65631B">
        <w:rPr>
          <w:rFonts w:ascii="Candara" w:eastAsia="Times New Roman" w:hAnsi="Candara" w:cs="Arial"/>
          <w:i/>
          <w:sz w:val="24"/>
          <w:szCs w:val="24"/>
        </w:rPr>
        <w:t>‘These are all correct.  Can you tell me the rule?’</w:t>
      </w:r>
    </w:p>
    <w:p w:rsidR="0065631B" w:rsidRPr="0065631B" w:rsidRDefault="0065631B" w:rsidP="00D4611B">
      <w:pPr>
        <w:suppressAutoHyphens/>
        <w:autoSpaceDN w:val="0"/>
        <w:spacing w:after="0" w:line="240" w:lineRule="auto"/>
        <w:ind w:left="397"/>
        <w:jc w:val="both"/>
        <w:textAlignment w:val="baseline"/>
        <w:rPr>
          <w:rFonts w:ascii="Candara" w:eastAsia="Times New Roman" w:hAnsi="Candara" w:cs="Arial"/>
          <w:i/>
          <w:sz w:val="24"/>
          <w:szCs w:val="24"/>
        </w:rPr>
      </w:pPr>
    </w:p>
    <w:p w:rsidR="0065631B" w:rsidRPr="0065631B" w:rsidRDefault="00990ACC" w:rsidP="00D4611B">
      <w:pPr>
        <w:suppressAutoHyphens/>
        <w:autoSpaceDN w:val="0"/>
        <w:spacing w:after="0" w:line="240" w:lineRule="auto"/>
        <w:jc w:val="both"/>
        <w:textAlignment w:val="baseline"/>
        <w:rPr>
          <w:rFonts w:ascii="Candara" w:eastAsia="Times New Roman" w:hAnsi="Candara" w:cs="Times New Roman"/>
          <w:sz w:val="20"/>
          <w:szCs w:val="20"/>
        </w:rPr>
      </w:pPr>
      <w:r>
        <w:rPr>
          <w:rFonts w:ascii="Candara" w:eastAsia="Times New Roman" w:hAnsi="Candara" w:cs="Arial"/>
          <w:b/>
          <w:sz w:val="24"/>
          <w:szCs w:val="24"/>
          <w:u w:val="single"/>
        </w:rPr>
        <w:t>Shared feedback</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r w:rsidRPr="0065631B">
        <w:rPr>
          <w:rFonts w:ascii="Candara" w:eastAsia="Times New Roman" w:hAnsi="Candara" w:cs="Arial"/>
          <w:sz w:val="24"/>
          <w:szCs w:val="24"/>
        </w:rPr>
        <w:t>The class teacher may use a piece of work from a child (with their permission) to mark as a class.  This strategy w</w:t>
      </w:r>
      <w:r w:rsidR="00990ACC">
        <w:rPr>
          <w:rFonts w:ascii="Candara" w:eastAsia="Times New Roman" w:hAnsi="Candara" w:cs="Arial"/>
          <w:sz w:val="24"/>
          <w:szCs w:val="24"/>
        </w:rPr>
        <w:t>ill be used to model the feedback</w:t>
      </w:r>
      <w:r w:rsidRPr="0065631B">
        <w:rPr>
          <w:rFonts w:ascii="Candara" w:eastAsia="Times New Roman" w:hAnsi="Candara" w:cs="Arial"/>
          <w:sz w:val="24"/>
          <w:szCs w:val="24"/>
        </w:rPr>
        <w:t xml:space="preserve"> process and teach particular points at the same time.</w:t>
      </w:r>
      <w:r w:rsidR="00990ACC">
        <w:rPr>
          <w:rFonts w:ascii="Candara" w:eastAsia="Times New Roman" w:hAnsi="Candara" w:cs="Arial"/>
          <w:sz w:val="24"/>
          <w:szCs w:val="24"/>
        </w:rPr>
        <w:t xml:space="preserve"> It also helps pupils to be able to reflect on their own work.</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65631B" w:rsidRDefault="00C035C7" w:rsidP="00D4611B">
      <w:pPr>
        <w:suppressAutoHyphens/>
        <w:autoSpaceDN w:val="0"/>
        <w:spacing w:after="0" w:line="240" w:lineRule="auto"/>
        <w:jc w:val="both"/>
        <w:textAlignment w:val="baseline"/>
        <w:rPr>
          <w:rFonts w:ascii="Candara" w:eastAsia="Times New Roman" w:hAnsi="Candara" w:cs="Arial"/>
          <w:b/>
          <w:sz w:val="24"/>
          <w:szCs w:val="24"/>
          <w:u w:val="single"/>
        </w:rPr>
      </w:pPr>
      <w:r>
        <w:rPr>
          <w:rFonts w:ascii="Candara" w:eastAsia="Times New Roman" w:hAnsi="Candara" w:cs="Arial"/>
          <w:b/>
          <w:sz w:val="24"/>
          <w:szCs w:val="24"/>
          <w:u w:val="single"/>
        </w:rPr>
        <w:t>Use of learning partners</w:t>
      </w:r>
    </w:p>
    <w:p w:rsidR="00C035C7" w:rsidRDefault="00C035C7" w:rsidP="00D4611B">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 xml:space="preserve">A collaborative review of a piece of work can be a powerful tool to help learners reflect on their own work. Reading sections allowed and explaining their thinking to a learning partner helps pupils to identify parts of their work they are particularly proud or as well as anything they could further improve. The comments and questions from their learning partner helps in this process. </w:t>
      </w:r>
    </w:p>
    <w:p w:rsidR="00C035C7" w:rsidRDefault="00C035C7" w:rsidP="00D4611B">
      <w:pPr>
        <w:suppressAutoHyphens/>
        <w:autoSpaceDN w:val="0"/>
        <w:spacing w:after="0" w:line="240" w:lineRule="auto"/>
        <w:jc w:val="both"/>
        <w:textAlignment w:val="baseline"/>
        <w:rPr>
          <w:rFonts w:ascii="Candara" w:eastAsia="Times New Roman" w:hAnsi="Candara" w:cs="Arial"/>
          <w:sz w:val="24"/>
          <w:szCs w:val="24"/>
        </w:rPr>
      </w:pPr>
    </w:p>
    <w:p w:rsidR="0065631B" w:rsidRDefault="00C035C7" w:rsidP="00D4611B">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 xml:space="preserve">To be successful, the skill of collaborative feedback needs to be taught: </w:t>
      </w:r>
    </w:p>
    <w:p w:rsidR="00C035C7" w:rsidRPr="0065631B" w:rsidRDefault="00C035C7"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990ACC" w:rsidRDefault="00C035C7" w:rsidP="00990ACC">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Pr>
          <w:rFonts w:ascii="Candara" w:eastAsia="Times New Roman" w:hAnsi="Candara" w:cs="Arial"/>
          <w:i/>
          <w:sz w:val="24"/>
          <w:szCs w:val="24"/>
        </w:rPr>
        <w:t>Collaborative feedback</w:t>
      </w:r>
      <w:r w:rsidR="0065631B" w:rsidRPr="00990ACC">
        <w:rPr>
          <w:rFonts w:ascii="Candara" w:eastAsia="Times New Roman" w:hAnsi="Candara" w:cs="Arial"/>
          <w:i/>
          <w:sz w:val="24"/>
          <w:szCs w:val="24"/>
        </w:rPr>
        <w:t xml:space="preserve"> will be introduced verbally from the Foundation Stage through Key Stage One and will continue in Key Stage Two</w:t>
      </w:r>
    </w:p>
    <w:p w:rsidR="0065631B" w:rsidRPr="00990ACC" w:rsidRDefault="0065631B" w:rsidP="00990ACC">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Children will be trained to do this, through modelling with the whole class an</w:t>
      </w:r>
      <w:r w:rsidR="00C035C7">
        <w:rPr>
          <w:rFonts w:ascii="Candara" w:eastAsia="Times New Roman" w:hAnsi="Candara" w:cs="Arial"/>
          <w:i/>
          <w:sz w:val="24"/>
          <w:szCs w:val="24"/>
        </w:rPr>
        <w:t>d watching the collaborative feedback</w:t>
      </w:r>
      <w:r w:rsidRPr="00990ACC">
        <w:rPr>
          <w:rFonts w:ascii="Candara" w:eastAsia="Times New Roman" w:hAnsi="Candara" w:cs="Arial"/>
          <w:i/>
          <w:sz w:val="24"/>
          <w:szCs w:val="24"/>
        </w:rPr>
        <w:t xml:space="preserve"> in action</w:t>
      </w:r>
    </w:p>
    <w:p w:rsidR="0065631B" w:rsidRPr="00990ACC" w:rsidRDefault="0065631B" w:rsidP="00990ACC">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Ground rules (e</w:t>
      </w:r>
      <w:r w:rsidR="003B5C2C" w:rsidRPr="00990ACC">
        <w:rPr>
          <w:rFonts w:ascii="Candara" w:eastAsia="Times New Roman" w:hAnsi="Candara" w:cs="Arial"/>
          <w:i/>
          <w:sz w:val="24"/>
          <w:szCs w:val="24"/>
        </w:rPr>
        <w:t>.</w:t>
      </w:r>
      <w:r w:rsidRPr="00990ACC">
        <w:rPr>
          <w:rFonts w:ascii="Candara" w:eastAsia="Times New Roman" w:hAnsi="Candara" w:cs="Arial"/>
          <w:i/>
          <w:sz w:val="24"/>
          <w:szCs w:val="24"/>
        </w:rPr>
        <w:t>g</w:t>
      </w:r>
      <w:r w:rsidR="003B5C2C" w:rsidRPr="00990ACC">
        <w:rPr>
          <w:rFonts w:ascii="Candara" w:eastAsia="Times New Roman" w:hAnsi="Candara" w:cs="Arial"/>
          <w:i/>
          <w:sz w:val="24"/>
          <w:szCs w:val="24"/>
        </w:rPr>
        <w:t>.</w:t>
      </w:r>
      <w:r w:rsidRPr="00990ACC">
        <w:rPr>
          <w:rFonts w:ascii="Candara" w:eastAsia="Times New Roman" w:hAnsi="Candara" w:cs="Arial"/>
          <w:i/>
          <w:sz w:val="24"/>
          <w:szCs w:val="24"/>
        </w:rPr>
        <w:t xml:space="preserve"> listening, interruptions, confidentiality, etc.) will be agreed</w:t>
      </w:r>
    </w:p>
    <w:p w:rsidR="0065631B" w:rsidRPr="00990ACC" w:rsidRDefault="0065631B" w:rsidP="00990ACC">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990ACC">
        <w:rPr>
          <w:rFonts w:ascii="Candara" w:eastAsia="Times New Roman" w:hAnsi="Candara" w:cs="Arial"/>
          <w:i/>
          <w:sz w:val="24"/>
          <w:szCs w:val="24"/>
        </w:rPr>
        <w:t>Children w</w:t>
      </w:r>
      <w:r w:rsidR="00C035C7">
        <w:rPr>
          <w:rFonts w:ascii="Candara" w:eastAsia="Times New Roman" w:hAnsi="Candara" w:cs="Arial"/>
          <w:i/>
          <w:sz w:val="24"/>
          <w:szCs w:val="24"/>
        </w:rPr>
        <w:t>ill work collaboratively to reflect</w:t>
      </w:r>
      <w:r w:rsidRPr="00990ACC">
        <w:rPr>
          <w:rFonts w:ascii="Candara" w:eastAsia="Times New Roman" w:hAnsi="Candara" w:cs="Arial"/>
          <w:i/>
          <w:sz w:val="24"/>
          <w:szCs w:val="24"/>
        </w:rPr>
        <w:t xml:space="preserve"> one piece at a time</w:t>
      </w:r>
    </w:p>
    <w:p w:rsidR="0065631B" w:rsidRPr="00C035C7" w:rsidRDefault="0065631B" w:rsidP="00D4611B">
      <w:pPr>
        <w:numPr>
          <w:ilvl w:val="0"/>
          <w:numId w:val="5"/>
        </w:numPr>
        <w:suppressAutoHyphens/>
        <w:autoSpaceDN w:val="0"/>
        <w:spacing w:after="0" w:line="240" w:lineRule="auto"/>
        <w:jc w:val="both"/>
        <w:textAlignment w:val="baseline"/>
        <w:rPr>
          <w:rFonts w:ascii="Candara" w:eastAsia="Times New Roman" w:hAnsi="Candara" w:cs="Arial"/>
          <w:i/>
          <w:sz w:val="24"/>
          <w:szCs w:val="24"/>
        </w:rPr>
      </w:pPr>
      <w:r w:rsidRPr="00C035C7">
        <w:rPr>
          <w:rFonts w:ascii="Candara" w:eastAsia="Times New Roman" w:hAnsi="Candara" w:cs="Arial"/>
          <w:i/>
          <w:sz w:val="24"/>
          <w:szCs w:val="24"/>
        </w:rPr>
        <w:t>Children will be asked to point out successes and then suggest ways to improve the piece, but only against the learning objective.</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65631B" w:rsidRDefault="0065631B" w:rsidP="00D4611B">
      <w:pPr>
        <w:suppressAutoHyphens/>
        <w:autoSpaceDN w:val="0"/>
        <w:spacing w:after="0" w:line="240" w:lineRule="auto"/>
        <w:jc w:val="both"/>
        <w:textAlignment w:val="baseline"/>
        <w:rPr>
          <w:rFonts w:ascii="Candara" w:eastAsia="Times New Roman" w:hAnsi="Candara" w:cs="Arial"/>
          <w:b/>
          <w:sz w:val="24"/>
          <w:szCs w:val="24"/>
          <w:u w:val="single"/>
        </w:rPr>
      </w:pPr>
      <w:r w:rsidRPr="0065631B">
        <w:rPr>
          <w:rFonts w:ascii="Candara" w:eastAsia="Times New Roman" w:hAnsi="Candara" w:cs="Arial"/>
          <w:b/>
          <w:sz w:val="24"/>
          <w:szCs w:val="24"/>
          <w:u w:val="single"/>
        </w:rPr>
        <w:t>Secretarial features</w:t>
      </w:r>
    </w:p>
    <w:p w:rsidR="0065631B" w:rsidRPr="0065631B" w:rsidRDefault="0065631B" w:rsidP="00D4611B">
      <w:pPr>
        <w:suppressAutoHyphens/>
        <w:autoSpaceDN w:val="0"/>
        <w:spacing w:after="0" w:line="240" w:lineRule="auto"/>
        <w:jc w:val="both"/>
        <w:textAlignment w:val="baseline"/>
        <w:rPr>
          <w:rFonts w:ascii="Candara" w:eastAsia="Times New Roman" w:hAnsi="Candara" w:cs="Times New Roman"/>
          <w:sz w:val="20"/>
          <w:szCs w:val="20"/>
        </w:rPr>
      </w:pPr>
      <w:r w:rsidRPr="0065631B">
        <w:rPr>
          <w:rFonts w:ascii="Candara" w:eastAsia="Times New Roman" w:hAnsi="Candara" w:cs="Arial"/>
          <w:sz w:val="24"/>
          <w:szCs w:val="24"/>
        </w:rPr>
        <w:t>Correct spelling, punctuation, etc., should not be asked for in every piece of writing, because children cannot effectively focus on too many things in one space of tim</w:t>
      </w:r>
      <w:r w:rsidR="006E7D99">
        <w:rPr>
          <w:rFonts w:ascii="Candara" w:eastAsia="Times New Roman" w:hAnsi="Candara" w:cs="Arial"/>
          <w:sz w:val="24"/>
          <w:szCs w:val="24"/>
        </w:rPr>
        <w:t>e.  When work is finished, c</w:t>
      </w:r>
      <w:r w:rsidRPr="0065631B">
        <w:rPr>
          <w:rFonts w:ascii="Candara" w:eastAsia="Times New Roman" w:hAnsi="Candara" w:cs="Arial"/>
          <w:sz w:val="24"/>
          <w:szCs w:val="24"/>
        </w:rPr>
        <w:t>hildren</w:t>
      </w:r>
      <w:r w:rsidR="006E7D99">
        <w:rPr>
          <w:rFonts w:ascii="Candara" w:eastAsia="Times New Roman" w:hAnsi="Candara" w:cs="Arial"/>
          <w:sz w:val="24"/>
          <w:szCs w:val="24"/>
        </w:rPr>
        <w:t xml:space="preserve"> should be asked</w:t>
      </w:r>
      <w:r w:rsidRPr="0065631B">
        <w:rPr>
          <w:rFonts w:ascii="Candara" w:eastAsia="Times New Roman" w:hAnsi="Candara" w:cs="Arial"/>
          <w:sz w:val="24"/>
          <w:szCs w:val="24"/>
        </w:rPr>
        <w:t xml:space="preserve"> to check for things </w:t>
      </w:r>
      <w:r w:rsidRPr="0065631B">
        <w:rPr>
          <w:rFonts w:ascii="Candara" w:eastAsia="Times New Roman" w:hAnsi="Candara" w:cs="Arial"/>
          <w:i/>
          <w:sz w:val="24"/>
          <w:szCs w:val="24"/>
        </w:rPr>
        <w:t xml:space="preserve">they know are wrong in their work </w:t>
      </w:r>
      <w:r w:rsidRPr="0065631B">
        <w:rPr>
          <w:rFonts w:ascii="Candara" w:eastAsia="Times New Roman" w:hAnsi="Candara" w:cs="Arial"/>
          <w:sz w:val="24"/>
          <w:szCs w:val="24"/>
        </w:rPr>
        <w:t xml:space="preserve">when they read it through. They should not be told to correct all spellings. </w:t>
      </w:r>
    </w:p>
    <w:p w:rsidR="0065631B" w:rsidRPr="0065631B" w:rsidRDefault="0065631B" w:rsidP="00D4611B">
      <w:pPr>
        <w:suppressAutoHyphens/>
        <w:autoSpaceDN w:val="0"/>
        <w:spacing w:after="0" w:line="240" w:lineRule="auto"/>
        <w:jc w:val="both"/>
        <w:textAlignment w:val="baseline"/>
        <w:rPr>
          <w:rFonts w:ascii="Candara" w:eastAsia="Times New Roman" w:hAnsi="Candara" w:cs="Arial"/>
          <w:sz w:val="24"/>
          <w:szCs w:val="24"/>
        </w:rPr>
      </w:pPr>
    </w:p>
    <w:p w:rsidR="0065631B" w:rsidRPr="0065631B" w:rsidRDefault="006E7D99" w:rsidP="00D4611B">
      <w:pPr>
        <w:suppressAutoHyphens/>
        <w:autoSpaceDN w:val="0"/>
        <w:spacing w:after="0" w:line="240" w:lineRule="auto"/>
        <w:jc w:val="both"/>
        <w:textAlignment w:val="baseline"/>
        <w:rPr>
          <w:rFonts w:ascii="Candara" w:eastAsia="Times New Roman" w:hAnsi="Candara" w:cs="Arial"/>
          <w:sz w:val="24"/>
          <w:szCs w:val="24"/>
        </w:rPr>
      </w:pPr>
      <w:r>
        <w:rPr>
          <w:rFonts w:ascii="Candara" w:eastAsia="Times New Roman" w:hAnsi="Candara" w:cs="Arial"/>
          <w:sz w:val="24"/>
          <w:szCs w:val="24"/>
        </w:rPr>
        <w:t>High Frequency Words and topic-</w:t>
      </w:r>
      <w:r w:rsidR="0065631B" w:rsidRPr="0065631B">
        <w:rPr>
          <w:rFonts w:ascii="Candara" w:eastAsia="Times New Roman" w:hAnsi="Candara" w:cs="Arial"/>
          <w:sz w:val="24"/>
          <w:szCs w:val="24"/>
        </w:rPr>
        <w:t xml:space="preserve">related words (e.g. friction, invaders), which the children are exposed to regularly should be corrected by both the teacher and child.  This will obviously depend on the age of the child, their ability and the topics being studied.  </w:t>
      </w:r>
    </w:p>
    <w:p w:rsidR="0065631B" w:rsidRPr="0065631B" w:rsidRDefault="0065631B" w:rsidP="00D4611B">
      <w:pPr>
        <w:suppressAutoHyphens/>
        <w:autoSpaceDN w:val="0"/>
        <w:spacing w:after="0" w:line="240" w:lineRule="auto"/>
        <w:jc w:val="both"/>
        <w:textAlignment w:val="baseline"/>
        <w:rPr>
          <w:rFonts w:ascii="Calibri" w:eastAsia="Times New Roman" w:hAnsi="Calibri" w:cs="Arial"/>
          <w:b/>
          <w:sz w:val="24"/>
          <w:szCs w:val="24"/>
          <w:u w:val="single"/>
        </w:rPr>
      </w:pPr>
    </w:p>
    <w:p w:rsidR="008D745C" w:rsidRPr="00310FDC" w:rsidRDefault="00C12233" w:rsidP="00D4611B">
      <w:pPr>
        <w:pStyle w:val="BodyText"/>
        <w:jc w:val="both"/>
        <w:rPr>
          <w:rFonts w:ascii="Candara" w:hAnsi="Candara"/>
          <w:u w:val="single"/>
        </w:rPr>
      </w:pPr>
      <w:r>
        <w:rPr>
          <w:rFonts w:ascii="Candara" w:hAnsi="Candara"/>
          <w:u w:val="single"/>
        </w:rPr>
        <w:t>Celebrating success</w:t>
      </w:r>
    </w:p>
    <w:p w:rsidR="008D745C" w:rsidRPr="008D745C" w:rsidRDefault="008D745C" w:rsidP="00D4611B">
      <w:pPr>
        <w:pStyle w:val="BodyText"/>
        <w:jc w:val="both"/>
        <w:rPr>
          <w:rFonts w:ascii="Candara" w:hAnsi="Candara"/>
          <w:b w:val="0"/>
        </w:rPr>
      </w:pPr>
      <w:r w:rsidRPr="008D745C">
        <w:rPr>
          <w:rFonts w:ascii="Candara" w:hAnsi="Candara"/>
          <w:b w:val="0"/>
        </w:rPr>
        <w:t xml:space="preserve">We recognise that giving </w:t>
      </w:r>
      <w:r w:rsidR="00C12233">
        <w:rPr>
          <w:rFonts w:ascii="Candara" w:hAnsi="Candara"/>
          <w:b w:val="0"/>
        </w:rPr>
        <w:t>praise and celebrating success</w:t>
      </w:r>
      <w:r w:rsidRPr="008D745C">
        <w:rPr>
          <w:rFonts w:ascii="Candara" w:hAnsi="Candara"/>
          <w:b w:val="0"/>
        </w:rPr>
        <w:t xml:space="preserve"> will raise children’s self-esteem and motivate them to work wel</w:t>
      </w:r>
      <w:r w:rsidR="00C12233">
        <w:rPr>
          <w:rFonts w:ascii="Candara" w:hAnsi="Candara"/>
          <w:b w:val="0"/>
        </w:rPr>
        <w:t>l. A</w:t>
      </w:r>
      <w:r w:rsidR="00E9265F">
        <w:rPr>
          <w:rFonts w:ascii="Candara" w:hAnsi="Candara"/>
          <w:b w:val="0"/>
        </w:rPr>
        <w:t xml:space="preserve">dults </w:t>
      </w:r>
      <w:r w:rsidR="00C12233">
        <w:rPr>
          <w:rFonts w:ascii="Candara" w:hAnsi="Candara"/>
          <w:b w:val="0"/>
        </w:rPr>
        <w:t>u</w:t>
      </w:r>
      <w:r w:rsidRPr="008D745C">
        <w:rPr>
          <w:rFonts w:ascii="Candara" w:hAnsi="Candara"/>
          <w:b w:val="0"/>
        </w:rPr>
        <w:t>se the following rewards:</w:t>
      </w:r>
    </w:p>
    <w:p w:rsidR="00C12233" w:rsidRDefault="00C12233" w:rsidP="00C12233">
      <w:pPr>
        <w:pStyle w:val="BodyText"/>
        <w:numPr>
          <w:ilvl w:val="0"/>
          <w:numId w:val="9"/>
        </w:numPr>
        <w:jc w:val="both"/>
        <w:rPr>
          <w:rFonts w:ascii="Candara" w:hAnsi="Candara"/>
          <w:b w:val="0"/>
        </w:rPr>
      </w:pPr>
      <w:r>
        <w:rPr>
          <w:rFonts w:ascii="Candara" w:hAnsi="Candara"/>
          <w:b w:val="0"/>
        </w:rPr>
        <w:lastRenderedPageBreak/>
        <w:t>Positive symbols in Feedback Code</w:t>
      </w:r>
    </w:p>
    <w:p w:rsidR="00C12233" w:rsidRDefault="00C12233" w:rsidP="00C12233">
      <w:pPr>
        <w:pStyle w:val="BodyText"/>
        <w:numPr>
          <w:ilvl w:val="0"/>
          <w:numId w:val="9"/>
        </w:numPr>
        <w:jc w:val="both"/>
        <w:rPr>
          <w:rFonts w:ascii="Candara" w:hAnsi="Candara"/>
          <w:b w:val="0"/>
        </w:rPr>
      </w:pPr>
      <w:r>
        <w:rPr>
          <w:rFonts w:ascii="Candara" w:hAnsi="Candara"/>
          <w:b w:val="0"/>
        </w:rPr>
        <w:t>Class stickers</w:t>
      </w:r>
    </w:p>
    <w:p w:rsidR="00C12233" w:rsidRPr="00C12233" w:rsidRDefault="00C12233" w:rsidP="00C12233">
      <w:pPr>
        <w:pStyle w:val="BodyText"/>
        <w:numPr>
          <w:ilvl w:val="0"/>
          <w:numId w:val="9"/>
        </w:numPr>
        <w:jc w:val="both"/>
        <w:rPr>
          <w:rFonts w:ascii="Candara" w:hAnsi="Candara"/>
          <w:b w:val="0"/>
        </w:rPr>
      </w:pPr>
      <w:r w:rsidRPr="00C12233">
        <w:rPr>
          <w:rFonts w:ascii="Candara" w:hAnsi="Candara"/>
          <w:b w:val="0"/>
        </w:rPr>
        <w:t>Team</w:t>
      </w:r>
      <w:r>
        <w:rPr>
          <w:rFonts w:ascii="Candara" w:hAnsi="Candara"/>
          <w:b w:val="0"/>
        </w:rPr>
        <w:t xml:space="preserve"> point</w:t>
      </w:r>
    </w:p>
    <w:p w:rsidR="00C12233" w:rsidRDefault="00C12233" w:rsidP="00C12233">
      <w:pPr>
        <w:pStyle w:val="BodyText"/>
        <w:numPr>
          <w:ilvl w:val="0"/>
          <w:numId w:val="9"/>
        </w:numPr>
        <w:jc w:val="both"/>
        <w:rPr>
          <w:rFonts w:ascii="Candara" w:hAnsi="Candara"/>
          <w:b w:val="0"/>
        </w:rPr>
      </w:pPr>
      <w:r>
        <w:rPr>
          <w:rFonts w:ascii="Candara" w:hAnsi="Candara"/>
          <w:b w:val="0"/>
        </w:rPr>
        <w:t>Visit to the Headteacher</w:t>
      </w:r>
    </w:p>
    <w:p w:rsidR="00C12233" w:rsidRDefault="00C12233" w:rsidP="00D4611B">
      <w:pPr>
        <w:pStyle w:val="BodyText"/>
        <w:numPr>
          <w:ilvl w:val="0"/>
          <w:numId w:val="9"/>
        </w:numPr>
        <w:jc w:val="both"/>
        <w:rPr>
          <w:rFonts w:ascii="Candara" w:hAnsi="Candara"/>
          <w:b w:val="0"/>
        </w:rPr>
      </w:pPr>
      <w:r>
        <w:rPr>
          <w:rFonts w:ascii="Candara" w:hAnsi="Candara"/>
          <w:b w:val="0"/>
        </w:rPr>
        <w:t>Sharing work in Celebration Assembly</w:t>
      </w:r>
    </w:p>
    <w:p w:rsidR="00C12233" w:rsidRPr="00C12233" w:rsidRDefault="00C12233" w:rsidP="00D4611B">
      <w:pPr>
        <w:pStyle w:val="BodyText"/>
        <w:numPr>
          <w:ilvl w:val="0"/>
          <w:numId w:val="9"/>
        </w:numPr>
        <w:jc w:val="both"/>
        <w:rPr>
          <w:rFonts w:ascii="Candara" w:hAnsi="Candara"/>
          <w:b w:val="0"/>
        </w:rPr>
      </w:pPr>
      <w:r>
        <w:rPr>
          <w:rFonts w:ascii="Candara" w:hAnsi="Candara"/>
          <w:b w:val="0"/>
        </w:rPr>
        <w:t>Postcard home</w:t>
      </w:r>
    </w:p>
    <w:p w:rsidR="008D745C" w:rsidRPr="008D745C" w:rsidRDefault="008D745C" w:rsidP="00D4611B">
      <w:pPr>
        <w:pStyle w:val="BodyText"/>
        <w:jc w:val="both"/>
        <w:rPr>
          <w:rFonts w:ascii="Candara" w:hAnsi="Candara"/>
          <w:b w:val="0"/>
        </w:rPr>
      </w:pPr>
    </w:p>
    <w:p w:rsidR="008D745C" w:rsidRPr="00784E38" w:rsidRDefault="008D745C" w:rsidP="00D4611B">
      <w:pPr>
        <w:pStyle w:val="BodyText"/>
        <w:jc w:val="both"/>
        <w:rPr>
          <w:rFonts w:ascii="Candara" w:hAnsi="Candara"/>
          <w:u w:val="single"/>
        </w:rPr>
      </w:pPr>
      <w:r w:rsidRPr="00784E38">
        <w:rPr>
          <w:rFonts w:ascii="Candara" w:hAnsi="Candara"/>
          <w:u w:val="single"/>
        </w:rPr>
        <w:t>Marking Symbols</w:t>
      </w:r>
    </w:p>
    <w:p w:rsidR="008D745C" w:rsidRPr="008D745C" w:rsidRDefault="008D745C" w:rsidP="00D4611B">
      <w:pPr>
        <w:pStyle w:val="BodyText"/>
        <w:jc w:val="both"/>
        <w:rPr>
          <w:rFonts w:ascii="Candara" w:hAnsi="Candara"/>
        </w:rPr>
      </w:pPr>
      <w:r w:rsidRPr="008D745C">
        <w:rPr>
          <w:rFonts w:ascii="Candara" w:hAnsi="Candara"/>
          <w:color w:val="FF0000"/>
        </w:rPr>
        <w:t>See appendix 1</w:t>
      </w:r>
    </w:p>
    <w:p w:rsidR="003343E0" w:rsidRDefault="008D745C" w:rsidP="00D4611B">
      <w:pPr>
        <w:pStyle w:val="BodyText"/>
        <w:jc w:val="both"/>
        <w:rPr>
          <w:rFonts w:ascii="Candara" w:hAnsi="Candara"/>
          <w:b w:val="0"/>
        </w:rPr>
      </w:pPr>
      <w:r w:rsidRPr="008D745C">
        <w:rPr>
          <w:rFonts w:ascii="Candara" w:hAnsi="Candara"/>
          <w:b w:val="0"/>
        </w:rPr>
        <w:t>The marking symbols used by the teachers and teaching assistants should be explained to all</w:t>
      </w:r>
      <w:r w:rsidR="00DB27EA">
        <w:rPr>
          <w:rFonts w:ascii="Candara" w:hAnsi="Candara"/>
          <w:b w:val="0"/>
        </w:rPr>
        <w:t xml:space="preserve"> children</w:t>
      </w:r>
      <w:r w:rsidRPr="008D745C">
        <w:rPr>
          <w:rFonts w:ascii="Candara" w:hAnsi="Candara"/>
          <w:b w:val="0"/>
        </w:rPr>
        <w:t>. They should be made available for parents at parents’ evenings</w:t>
      </w:r>
      <w:r w:rsidR="00C12233">
        <w:rPr>
          <w:rFonts w:ascii="Candara" w:hAnsi="Candara"/>
          <w:b w:val="0"/>
        </w:rPr>
        <w:t xml:space="preserve"> and displayed prominently in classrooms</w:t>
      </w:r>
      <w:r w:rsidRPr="008D745C">
        <w:rPr>
          <w:rFonts w:ascii="Candara" w:hAnsi="Candara"/>
          <w:b w:val="0"/>
        </w:rPr>
        <w:t>. PPA</w:t>
      </w:r>
      <w:r w:rsidR="00C12233">
        <w:rPr>
          <w:rFonts w:ascii="Candara" w:hAnsi="Candara"/>
          <w:b w:val="0"/>
        </w:rPr>
        <w:t xml:space="preserve"> teachers</w:t>
      </w:r>
      <w:r w:rsidRPr="008D745C">
        <w:rPr>
          <w:rFonts w:ascii="Candara" w:hAnsi="Candara"/>
          <w:b w:val="0"/>
        </w:rPr>
        <w:t>, supply teachers</w:t>
      </w:r>
      <w:r w:rsidR="00784E38">
        <w:rPr>
          <w:rFonts w:ascii="Candara" w:hAnsi="Candara"/>
          <w:b w:val="0"/>
        </w:rPr>
        <w:t>, student teachers</w:t>
      </w:r>
      <w:r w:rsidRPr="008D745C">
        <w:rPr>
          <w:rFonts w:ascii="Candara" w:hAnsi="Candara"/>
          <w:b w:val="0"/>
        </w:rPr>
        <w:t xml:space="preserve"> and teaching assistants should have their own copy for reference.</w:t>
      </w: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A344E1" w:rsidRDefault="00A344E1" w:rsidP="00D4611B">
      <w:pPr>
        <w:pStyle w:val="BodyText"/>
        <w:jc w:val="both"/>
        <w:rPr>
          <w:rFonts w:ascii="Candara" w:hAnsi="Candara"/>
          <w:b w:val="0"/>
        </w:rPr>
      </w:pPr>
    </w:p>
    <w:p w:rsidR="00411C89" w:rsidRDefault="00411C89" w:rsidP="00D4611B">
      <w:pPr>
        <w:autoSpaceDE w:val="0"/>
        <w:autoSpaceDN w:val="0"/>
        <w:spacing w:after="0" w:line="240" w:lineRule="auto"/>
        <w:jc w:val="both"/>
        <w:rPr>
          <w:rFonts w:ascii="Candara" w:eastAsia="Times New Roman" w:hAnsi="Candara" w:cs="Times New Roman"/>
          <w:bCs/>
          <w:sz w:val="24"/>
          <w:szCs w:val="24"/>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066AA9" w:rsidRDefault="00066AA9"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784E38" w:rsidRDefault="00784E38" w:rsidP="00D4611B">
      <w:pPr>
        <w:autoSpaceDE w:val="0"/>
        <w:autoSpaceDN w:val="0"/>
        <w:spacing w:after="0" w:line="240" w:lineRule="auto"/>
        <w:jc w:val="both"/>
        <w:rPr>
          <w:rFonts w:ascii="Candara" w:eastAsia="Times New Roman" w:hAnsi="Candara" w:cs="Tahoma"/>
          <w:b/>
          <w:color w:val="FF0000"/>
          <w:sz w:val="32"/>
          <w:szCs w:val="56"/>
        </w:rPr>
      </w:pPr>
    </w:p>
    <w:p w:rsidR="008D745C" w:rsidRDefault="008D745C" w:rsidP="00C12233">
      <w:pPr>
        <w:autoSpaceDE w:val="0"/>
        <w:autoSpaceDN w:val="0"/>
        <w:spacing w:after="0" w:line="240" w:lineRule="auto"/>
        <w:jc w:val="right"/>
        <w:rPr>
          <w:rFonts w:ascii="Candara" w:eastAsia="Times New Roman" w:hAnsi="Candara" w:cs="Tahoma"/>
          <w:b/>
          <w:color w:val="FF0000"/>
          <w:sz w:val="32"/>
          <w:szCs w:val="56"/>
        </w:rPr>
      </w:pPr>
      <w:r>
        <w:rPr>
          <w:rFonts w:ascii="Candara" w:eastAsia="Times New Roman" w:hAnsi="Candara" w:cs="Tahoma"/>
          <w:b/>
          <w:color w:val="FF0000"/>
          <w:sz w:val="32"/>
          <w:szCs w:val="56"/>
        </w:rPr>
        <w:t>Appendix 1</w:t>
      </w:r>
    </w:p>
    <w:p w:rsidR="00667642" w:rsidRPr="00667642" w:rsidRDefault="00667642" w:rsidP="00667642">
      <w:pPr>
        <w:autoSpaceDE w:val="0"/>
        <w:autoSpaceDN w:val="0"/>
        <w:spacing w:after="0" w:line="240" w:lineRule="auto"/>
        <w:jc w:val="center"/>
        <w:rPr>
          <w:rFonts w:ascii="Candara" w:eastAsia="Times New Roman" w:hAnsi="Candara" w:cs="Tahoma"/>
          <w:b/>
          <w:color w:val="FF0000"/>
          <w:sz w:val="36"/>
          <w:szCs w:val="56"/>
        </w:rPr>
      </w:pPr>
      <w:r w:rsidRPr="00667642">
        <w:rPr>
          <w:rFonts w:ascii="Candara" w:eastAsia="Times New Roman" w:hAnsi="Candara" w:cs="Tahoma"/>
          <w:b/>
          <w:noProof/>
          <w:color w:val="FF0000"/>
          <w:sz w:val="36"/>
          <w:szCs w:val="56"/>
          <w:lang w:eastAsia="en-GB"/>
        </w:rPr>
        <w:drawing>
          <wp:anchor distT="0" distB="0" distL="114300" distR="114300" simplePos="0" relativeHeight="251660288" behindDoc="0" locked="0" layoutInCell="1" allowOverlap="1" wp14:anchorId="289F09A0" wp14:editId="78410973">
            <wp:simplePos x="0" y="0"/>
            <wp:positionH relativeFrom="column">
              <wp:posOffset>5080</wp:posOffset>
            </wp:positionH>
            <wp:positionV relativeFrom="paragraph">
              <wp:posOffset>44219</wp:posOffset>
            </wp:positionV>
            <wp:extent cx="582295" cy="564515"/>
            <wp:effectExtent l="0" t="0" r="8255" b="6985"/>
            <wp:wrapNone/>
            <wp:docPr id="10" name="Picture 10" descr="\\EPS-SVR-001.ESSENDON.internal\FldrRedir$\Staff\Admin\CTudway\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SVR-001.ESSENDON.internal\FldrRedir$\Staff\Admin\CTudway\Documents\Correspondence\Essendo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564515"/>
                    </a:xfrm>
                    <a:prstGeom prst="rect">
                      <a:avLst/>
                    </a:prstGeom>
                    <a:noFill/>
                    <a:ln>
                      <a:noFill/>
                    </a:ln>
                  </pic:spPr>
                </pic:pic>
              </a:graphicData>
            </a:graphic>
          </wp:anchor>
        </w:drawing>
      </w:r>
      <w:r w:rsidRPr="00667642">
        <w:rPr>
          <w:rFonts w:ascii="Candara" w:eastAsia="Times New Roman" w:hAnsi="Candara" w:cs="Tahoma"/>
          <w:b/>
          <w:noProof/>
          <w:color w:val="FF0000"/>
          <w:sz w:val="36"/>
          <w:szCs w:val="56"/>
          <w:lang w:eastAsia="en-GB"/>
        </w:rPr>
        <w:drawing>
          <wp:anchor distT="0" distB="0" distL="114300" distR="114300" simplePos="0" relativeHeight="251661312" behindDoc="0" locked="0" layoutInCell="1" allowOverlap="1" wp14:anchorId="7214882C" wp14:editId="18B8E285">
            <wp:simplePos x="0" y="0"/>
            <wp:positionH relativeFrom="column">
              <wp:posOffset>6064885</wp:posOffset>
            </wp:positionH>
            <wp:positionV relativeFrom="paragraph">
              <wp:posOffset>69273</wp:posOffset>
            </wp:positionV>
            <wp:extent cx="582295" cy="564515"/>
            <wp:effectExtent l="0" t="0" r="8255" b="6985"/>
            <wp:wrapNone/>
            <wp:docPr id="2" name="Picture 2" descr="\\EPS-SVR-001.ESSENDON.internal\FldrRedir$\Staff\Admin\CTudway\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SVR-001.ESSENDON.internal\FldrRedir$\Staff\Admin\CTudway\Documents\Correspondence\Essendo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564515"/>
                    </a:xfrm>
                    <a:prstGeom prst="rect">
                      <a:avLst/>
                    </a:prstGeom>
                    <a:noFill/>
                    <a:ln>
                      <a:noFill/>
                    </a:ln>
                  </pic:spPr>
                </pic:pic>
              </a:graphicData>
            </a:graphic>
          </wp:anchor>
        </w:drawing>
      </w:r>
      <w:r w:rsidRPr="00667642">
        <w:rPr>
          <w:rFonts w:ascii="Candara" w:eastAsia="Times New Roman" w:hAnsi="Candara" w:cs="Tahoma"/>
          <w:b/>
          <w:color w:val="FF0000"/>
          <w:sz w:val="36"/>
          <w:szCs w:val="56"/>
        </w:rPr>
        <w:t>Essendon C of E (VC) Primary School</w:t>
      </w:r>
    </w:p>
    <w:p w:rsidR="00667642" w:rsidRPr="00667642" w:rsidRDefault="00667642" w:rsidP="00667642">
      <w:pPr>
        <w:autoSpaceDE w:val="0"/>
        <w:autoSpaceDN w:val="0"/>
        <w:spacing w:after="0" w:line="240" w:lineRule="auto"/>
        <w:jc w:val="center"/>
        <w:rPr>
          <w:rFonts w:ascii="Candara" w:eastAsia="Times New Roman" w:hAnsi="Candara" w:cs="Tahoma"/>
          <w:i/>
          <w:color w:val="FF0000"/>
          <w:sz w:val="58"/>
          <w:szCs w:val="56"/>
        </w:rPr>
      </w:pPr>
      <w:r w:rsidRPr="00667642">
        <w:rPr>
          <w:rFonts w:ascii="Candara" w:eastAsia="Times New Roman" w:hAnsi="Candara" w:cs="Tahoma"/>
          <w:i/>
          <w:sz w:val="20"/>
          <w:szCs w:val="56"/>
        </w:rPr>
        <w:t>Let us consider how to stir up one another to love and good works</w:t>
      </w:r>
    </w:p>
    <w:p w:rsidR="00667642" w:rsidRPr="008675FA" w:rsidRDefault="00667642" w:rsidP="00667642">
      <w:pPr>
        <w:autoSpaceDE w:val="0"/>
        <w:autoSpaceDN w:val="0"/>
        <w:spacing w:after="0" w:line="240" w:lineRule="auto"/>
        <w:ind w:right="-21"/>
        <w:jc w:val="center"/>
        <w:rPr>
          <w:rFonts w:ascii="Candara" w:eastAsia="Times New Roman" w:hAnsi="Candara" w:cs="Arial"/>
          <w:sz w:val="10"/>
          <w:szCs w:val="32"/>
        </w:rPr>
      </w:pPr>
    </w:p>
    <w:p w:rsidR="00667642" w:rsidRDefault="00667642" w:rsidP="00667642">
      <w:pPr>
        <w:autoSpaceDE w:val="0"/>
        <w:autoSpaceDN w:val="0"/>
        <w:spacing w:after="0" w:line="240" w:lineRule="auto"/>
        <w:ind w:right="-21"/>
        <w:jc w:val="center"/>
        <w:rPr>
          <w:rFonts w:ascii="Candara" w:eastAsia="Times New Roman" w:hAnsi="Candara" w:cs="Arial"/>
          <w:b/>
          <w:color w:val="FF0000"/>
          <w:sz w:val="32"/>
          <w:szCs w:val="24"/>
        </w:rPr>
      </w:pPr>
      <w:r>
        <w:rPr>
          <w:rFonts w:ascii="Candara" w:eastAsia="Times New Roman" w:hAnsi="Candara" w:cs="Arial"/>
          <w:b/>
          <w:color w:val="FF0000"/>
          <w:sz w:val="32"/>
          <w:szCs w:val="24"/>
        </w:rPr>
        <w:t>Feedback</w:t>
      </w:r>
      <w:r w:rsidRPr="00C23099">
        <w:rPr>
          <w:rFonts w:ascii="Candara" w:eastAsia="Times New Roman" w:hAnsi="Candara" w:cs="Arial"/>
          <w:b/>
          <w:color w:val="FF0000"/>
          <w:sz w:val="32"/>
          <w:szCs w:val="24"/>
        </w:rPr>
        <w:t xml:space="preserve"> Code</w:t>
      </w:r>
    </w:p>
    <w:p w:rsidR="00667642" w:rsidRPr="008675FA" w:rsidRDefault="00667642" w:rsidP="00667642">
      <w:pPr>
        <w:autoSpaceDE w:val="0"/>
        <w:autoSpaceDN w:val="0"/>
        <w:spacing w:after="0" w:line="240" w:lineRule="auto"/>
        <w:ind w:right="-21"/>
        <w:jc w:val="center"/>
        <w:rPr>
          <w:rFonts w:ascii="Candara" w:eastAsia="Times New Roman" w:hAnsi="Candara" w:cs="Arial"/>
          <w:b/>
          <w:color w:val="FF0000"/>
          <w:sz w:val="10"/>
          <w:szCs w:val="24"/>
        </w:rPr>
      </w:pPr>
    </w:p>
    <w:p w:rsidR="00667642" w:rsidRPr="00423A21" w:rsidRDefault="00667642" w:rsidP="00667642">
      <w:pPr>
        <w:autoSpaceDE w:val="0"/>
        <w:autoSpaceDN w:val="0"/>
        <w:spacing w:after="0" w:line="240" w:lineRule="auto"/>
        <w:ind w:right="-21"/>
        <w:jc w:val="both"/>
        <w:rPr>
          <w:rFonts w:ascii="Candara" w:eastAsia="Times New Roman" w:hAnsi="Candara" w:cs="Times New Roman"/>
          <w:sz w:val="20"/>
          <w:szCs w:val="24"/>
          <w:lang w:val="en-US"/>
        </w:rPr>
      </w:pPr>
      <w:r w:rsidRPr="00423A21">
        <w:rPr>
          <w:rFonts w:ascii="Candara" w:eastAsia="Times New Roman" w:hAnsi="Candara" w:cs="Times New Roman"/>
          <w:sz w:val="20"/>
          <w:szCs w:val="24"/>
          <w:lang w:val="en-US"/>
        </w:rPr>
        <w:t>At Essendon, we believe that feedback should be informative and constructive. It is a shared process between a pupil and his or her teacher, helping them both to understand what the pupil has done well and how he or she can make their work even better or move their learning forward.</w:t>
      </w:r>
    </w:p>
    <w:p w:rsidR="00667642" w:rsidRPr="00423A21" w:rsidRDefault="00667642" w:rsidP="00667642">
      <w:pPr>
        <w:autoSpaceDE w:val="0"/>
        <w:autoSpaceDN w:val="0"/>
        <w:spacing w:after="0" w:line="240" w:lineRule="auto"/>
        <w:ind w:right="-21"/>
        <w:jc w:val="both"/>
        <w:rPr>
          <w:rFonts w:ascii="Candara" w:eastAsia="Times New Roman" w:hAnsi="Candara" w:cs="Times New Roman"/>
          <w:sz w:val="20"/>
          <w:szCs w:val="24"/>
          <w:lang w:val="en-US"/>
        </w:rPr>
      </w:pPr>
    </w:p>
    <w:p w:rsidR="00667642" w:rsidRPr="00423A21" w:rsidRDefault="00667642" w:rsidP="00667642">
      <w:pPr>
        <w:autoSpaceDE w:val="0"/>
        <w:autoSpaceDN w:val="0"/>
        <w:spacing w:after="0" w:line="240" w:lineRule="auto"/>
        <w:ind w:right="-21"/>
        <w:jc w:val="both"/>
        <w:rPr>
          <w:rFonts w:ascii="Candara" w:eastAsia="Times New Roman" w:hAnsi="Candara" w:cs="Times New Roman"/>
          <w:sz w:val="20"/>
          <w:szCs w:val="24"/>
          <w:lang w:val="en-US"/>
        </w:rPr>
      </w:pPr>
      <w:r w:rsidRPr="00423A21">
        <w:rPr>
          <w:rFonts w:ascii="Candara" w:eastAsia="Times New Roman" w:hAnsi="Candara" w:cs="Times New Roman"/>
          <w:sz w:val="20"/>
          <w:szCs w:val="24"/>
          <w:lang w:val="en-US"/>
        </w:rPr>
        <w:t xml:space="preserve">Research has demonstrated that feedback is more effective when it is immediate. Whenever possible, we incorporate feedback into the lesson itself, for example by giving verbal feedback to an individual while he or she is working; through a mid-lesson learning stop in which one or more pupils’ work is shared; or by having an opportunity to work with a learning partner to improve his or her work. </w:t>
      </w:r>
    </w:p>
    <w:p w:rsidR="00667642" w:rsidRPr="00423A21" w:rsidRDefault="00667642" w:rsidP="00667642">
      <w:pPr>
        <w:autoSpaceDE w:val="0"/>
        <w:autoSpaceDN w:val="0"/>
        <w:spacing w:after="0" w:line="240" w:lineRule="auto"/>
        <w:ind w:right="-21"/>
        <w:jc w:val="both"/>
        <w:rPr>
          <w:rFonts w:ascii="Candara" w:eastAsia="Times New Roman" w:hAnsi="Candara" w:cs="Times New Roman"/>
          <w:sz w:val="20"/>
          <w:szCs w:val="24"/>
          <w:lang w:val="en-US"/>
        </w:rPr>
      </w:pPr>
    </w:p>
    <w:p w:rsidR="00667642" w:rsidRPr="00423A21" w:rsidRDefault="00667642" w:rsidP="00667642">
      <w:pPr>
        <w:autoSpaceDE w:val="0"/>
        <w:autoSpaceDN w:val="0"/>
        <w:spacing w:after="0" w:line="240" w:lineRule="auto"/>
        <w:ind w:right="-21"/>
        <w:jc w:val="both"/>
        <w:rPr>
          <w:rFonts w:ascii="Candara" w:eastAsia="Times New Roman" w:hAnsi="Candara" w:cs="Times New Roman"/>
          <w:sz w:val="20"/>
          <w:szCs w:val="24"/>
          <w:lang w:val="en-US"/>
        </w:rPr>
      </w:pPr>
      <w:r w:rsidRPr="00423A21">
        <w:rPr>
          <w:rFonts w:ascii="Candara" w:eastAsia="Times New Roman" w:hAnsi="Candara" w:cs="Times New Roman"/>
          <w:sz w:val="20"/>
          <w:szCs w:val="24"/>
          <w:lang w:val="en-US"/>
        </w:rPr>
        <w:t>The following codes indicate the type of feedback that has been used.</w:t>
      </w:r>
    </w:p>
    <w:p w:rsidR="00667642" w:rsidRPr="008675FA" w:rsidRDefault="00667642" w:rsidP="00667642">
      <w:pPr>
        <w:autoSpaceDE w:val="0"/>
        <w:autoSpaceDN w:val="0"/>
        <w:spacing w:after="0" w:line="240" w:lineRule="auto"/>
        <w:ind w:right="-21"/>
        <w:jc w:val="both"/>
        <w:rPr>
          <w:rFonts w:ascii="Candara" w:eastAsia="Times New Roman" w:hAnsi="Candara" w:cs="Times New Roman"/>
          <w:szCs w:val="24"/>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667642" w:rsidRPr="003B75CD" w:rsidTr="004563BD">
        <w:trPr>
          <w:trHeight w:val="350"/>
        </w:trPr>
        <w:tc>
          <w:tcPr>
            <w:tcW w:w="10485" w:type="dxa"/>
            <w:gridSpan w:val="2"/>
            <w:shd w:val="clear" w:color="auto" w:fill="D9D9D9" w:themeFill="background1" w:themeFillShade="D9"/>
          </w:tcPr>
          <w:p w:rsidR="00667642" w:rsidRDefault="00667642" w:rsidP="004563BD">
            <w:pPr>
              <w:autoSpaceDE w:val="0"/>
              <w:autoSpaceDN w:val="0"/>
              <w:spacing w:after="0" w:line="240" w:lineRule="auto"/>
              <w:jc w:val="both"/>
              <w:rPr>
                <w:rFonts w:ascii="Candara" w:eastAsia="Calibri" w:hAnsi="Candara" w:cs="Times New Roman"/>
                <w:b/>
                <w:sz w:val="24"/>
                <w:szCs w:val="24"/>
              </w:rPr>
            </w:pPr>
            <w:r>
              <w:rPr>
                <w:rFonts w:ascii="Candara" w:eastAsia="Calibri" w:hAnsi="Candara" w:cs="Times New Roman"/>
                <w:b/>
                <w:sz w:val="24"/>
                <w:szCs w:val="24"/>
              </w:rPr>
              <w:t>Pen Colours</w:t>
            </w:r>
          </w:p>
        </w:tc>
      </w:tr>
      <w:tr w:rsidR="00667642" w:rsidRPr="003B75CD" w:rsidTr="004563BD">
        <w:trPr>
          <w:trHeight w:val="504"/>
        </w:trPr>
        <w:tc>
          <w:tcPr>
            <w:tcW w:w="3114" w:type="dxa"/>
            <w:shd w:val="clear" w:color="auto" w:fill="auto"/>
          </w:tcPr>
          <w:p w:rsidR="00667642" w:rsidRPr="000C57B4" w:rsidRDefault="00667642" w:rsidP="004563BD">
            <w:pPr>
              <w:autoSpaceDE w:val="0"/>
              <w:autoSpaceDN w:val="0"/>
              <w:spacing w:after="0" w:line="240" w:lineRule="auto"/>
              <w:jc w:val="center"/>
              <w:rPr>
                <w:rFonts w:ascii="Lucida Handwriting" w:eastAsia="Calibri" w:hAnsi="Lucida Handwriting" w:cs="Times New Roman"/>
                <w:color w:val="00B050"/>
                <w:sz w:val="30"/>
                <w:szCs w:val="32"/>
              </w:rPr>
            </w:pPr>
            <w:r w:rsidRPr="000C57B4">
              <w:rPr>
                <w:rFonts w:ascii="Lucida Handwriting" w:eastAsia="Calibri" w:hAnsi="Lucida Handwriting" w:cs="Times New Roman"/>
                <w:color w:val="00B050"/>
                <w:sz w:val="30"/>
                <w:szCs w:val="32"/>
              </w:rPr>
              <w:t>Green pen</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 xml:space="preserve">Green for growth: All staff use green pen to write in pupils’ books. They will </w:t>
            </w:r>
            <w:r w:rsidRPr="00423A21">
              <w:rPr>
                <w:rFonts w:ascii="Candara" w:eastAsia="Calibri" w:hAnsi="Candara" w:cs="Times New Roman"/>
                <w:b/>
                <w:sz w:val="20"/>
                <w:szCs w:val="24"/>
              </w:rPr>
              <w:t>initial any comment made</w:t>
            </w:r>
            <w:r w:rsidRPr="00423A21">
              <w:rPr>
                <w:rFonts w:ascii="Candara" w:eastAsia="Calibri" w:hAnsi="Candara" w:cs="Times New Roman"/>
                <w:sz w:val="20"/>
                <w:szCs w:val="24"/>
              </w:rPr>
              <w:t xml:space="preserve"> so it is clear who has given feedback.</w:t>
            </w:r>
          </w:p>
        </w:tc>
      </w:tr>
      <w:tr w:rsidR="00667642" w:rsidRPr="003B75CD" w:rsidTr="004563BD">
        <w:tc>
          <w:tcPr>
            <w:tcW w:w="3114" w:type="dxa"/>
            <w:shd w:val="clear" w:color="auto" w:fill="auto"/>
          </w:tcPr>
          <w:p w:rsidR="00667642" w:rsidRPr="000C57B4" w:rsidRDefault="00667642" w:rsidP="004563BD">
            <w:pPr>
              <w:autoSpaceDE w:val="0"/>
              <w:autoSpaceDN w:val="0"/>
              <w:spacing w:after="0" w:line="240" w:lineRule="auto"/>
              <w:jc w:val="center"/>
              <w:rPr>
                <w:rFonts w:ascii="Lucida Handwriting" w:eastAsia="Calibri" w:hAnsi="Lucida Handwriting" w:cs="Times New Roman"/>
                <w:color w:val="F945DF"/>
                <w:sz w:val="30"/>
                <w:szCs w:val="32"/>
              </w:rPr>
            </w:pPr>
            <w:r w:rsidRPr="000C57B4">
              <w:rPr>
                <w:rFonts w:ascii="Lucida Handwriting" w:eastAsia="Calibri" w:hAnsi="Lucida Handwriting" w:cs="Times New Roman"/>
                <w:color w:val="F945DF"/>
                <w:sz w:val="30"/>
                <w:szCs w:val="32"/>
              </w:rPr>
              <w:t>Pink pen</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Tickled pink: Where an adult is particularly pleased with something a pupil has done, he or she can indicate this by writing in pink.</w:t>
            </w:r>
          </w:p>
        </w:tc>
      </w:tr>
      <w:tr w:rsidR="00667642" w:rsidRPr="003B75CD" w:rsidTr="004563BD">
        <w:tc>
          <w:tcPr>
            <w:tcW w:w="3114" w:type="dxa"/>
            <w:shd w:val="clear" w:color="auto" w:fill="auto"/>
          </w:tcPr>
          <w:p w:rsidR="00667642" w:rsidRPr="008675FA" w:rsidRDefault="00667642" w:rsidP="004563BD">
            <w:pPr>
              <w:autoSpaceDE w:val="0"/>
              <w:autoSpaceDN w:val="0"/>
              <w:spacing w:after="0" w:line="240" w:lineRule="auto"/>
              <w:jc w:val="center"/>
              <w:rPr>
                <w:rFonts w:ascii="Lucida Handwriting" w:eastAsia="Calibri" w:hAnsi="Lucida Handwriting" w:cs="Times New Roman"/>
                <w:color w:val="7030A0"/>
                <w:sz w:val="32"/>
                <w:szCs w:val="32"/>
              </w:rPr>
            </w:pPr>
            <w:r w:rsidRPr="00DD15BF">
              <w:rPr>
                <w:rFonts w:ascii="Lucida Handwriting" w:eastAsia="Calibri" w:hAnsi="Lucida Handwriting" w:cs="Times New Roman"/>
                <w:color w:val="7030A0"/>
                <w:sz w:val="30"/>
                <w:szCs w:val="32"/>
              </w:rPr>
              <w:t>Purple pen</w:t>
            </w:r>
          </w:p>
        </w:tc>
        <w:tc>
          <w:tcPr>
            <w:tcW w:w="7371" w:type="dxa"/>
            <w:shd w:val="clear" w:color="auto" w:fill="auto"/>
          </w:tcPr>
          <w:p w:rsidR="00667642" w:rsidRPr="00423A21" w:rsidRDefault="00667642" w:rsidP="004563BD">
            <w:pPr>
              <w:autoSpaceDE w:val="0"/>
              <w:autoSpaceDN w:val="0"/>
              <w:spacing w:after="0" w:line="240" w:lineRule="auto"/>
              <w:jc w:val="both"/>
              <w:rPr>
                <w:sz w:val="20"/>
              </w:rPr>
            </w:pPr>
            <w:r w:rsidRPr="00423A21">
              <w:rPr>
                <w:rFonts w:ascii="Candara" w:eastAsia="Calibri" w:hAnsi="Candara" w:cs="Times New Roman"/>
                <w:sz w:val="20"/>
                <w:szCs w:val="24"/>
              </w:rPr>
              <w:t>Purple polishing pen: Pupils use purple for editing or improving their own work.</w:t>
            </w:r>
          </w:p>
        </w:tc>
      </w:tr>
      <w:tr w:rsidR="00667642" w:rsidRPr="003B75CD" w:rsidTr="004563BD">
        <w:trPr>
          <w:trHeight w:val="350"/>
        </w:trPr>
        <w:tc>
          <w:tcPr>
            <w:tcW w:w="10485" w:type="dxa"/>
            <w:gridSpan w:val="2"/>
            <w:shd w:val="clear" w:color="auto" w:fill="D9D9D9" w:themeFill="background1" w:themeFillShade="D9"/>
          </w:tcPr>
          <w:p w:rsidR="00667642" w:rsidRPr="00CB03B8" w:rsidRDefault="00667642" w:rsidP="004563BD">
            <w:pPr>
              <w:autoSpaceDE w:val="0"/>
              <w:autoSpaceDN w:val="0"/>
              <w:spacing w:after="0" w:line="240" w:lineRule="auto"/>
              <w:jc w:val="both"/>
              <w:rPr>
                <w:rFonts w:ascii="Candara" w:eastAsia="Calibri" w:hAnsi="Candara" w:cs="Times New Roman"/>
                <w:b/>
                <w:sz w:val="24"/>
                <w:szCs w:val="24"/>
              </w:rPr>
            </w:pPr>
            <w:r>
              <w:rPr>
                <w:rFonts w:ascii="Candara" w:eastAsia="Calibri" w:hAnsi="Candara" w:cs="Times New Roman"/>
                <w:b/>
                <w:sz w:val="24"/>
                <w:szCs w:val="24"/>
              </w:rPr>
              <w:t>Highlighted Learning Objective</w:t>
            </w:r>
          </w:p>
        </w:tc>
      </w:tr>
      <w:tr w:rsidR="00667642" w:rsidRPr="003B75CD" w:rsidTr="004563BD">
        <w:trPr>
          <w:trHeight w:val="795"/>
        </w:trPr>
        <w:tc>
          <w:tcPr>
            <w:tcW w:w="3114" w:type="dxa"/>
            <w:shd w:val="clear" w:color="auto" w:fill="auto"/>
          </w:tcPr>
          <w:p w:rsidR="00667642" w:rsidRPr="00423A21" w:rsidRDefault="00667642" w:rsidP="004563BD">
            <w:pPr>
              <w:autoSpaceDE w:val="0"/>
              <w:autoSpaceDN w:val="0"/>
              <w:spacing w:after="0" w:line="240" w:lineRule="auto"/>
              <w:jc w:val="center"/>
              <w:rPr>
                <w:rFonts w:ascii="Candara" w:eastAsia="Calibri" w:hAnsi="Candara" w:cs="Times New Roman"/>
                <w:sz w:val="20"/>
                <w:szCs w:val="32"/>
              </w:rPr>
            </w:pPr>
            <w:r w:rsidRPr="00423A21">
              <w:rPr>
                <w:rFonts w:ascii="Candara" w:eastAsia="Calibri" w:hAnsi="Candara" w:cs="Times New Roman"/>
                <w:sz w:val="20"/>
                <w:szCs w:val="32"/>
                <w:highlight w:val="green"/>
              </w:rPr>
              <w:t>LO Highlighted in green</w:t>
            </w:r>
          </w:p>
          <w:p w:rsidR="00667642" w:rsidRPr="00423A21" w:rsidRDefault="00667642" w:rsidP="004563BD">
            <w:pPr>
              <w:autoSpaceDE w:val="0"/>
              <w:autoSpaceDN w:val="0"/>
              <w:spacing w:after="0" w:line="240" w:lineRule="auto"/>
              <w:jc w:val="center"/>
              <w:rPr>
                <w:rFonts w:ascii="Candara" w:eastAsia="Calibri" w:hAnsi="Candara" w:cs="Times New Roman"/>
                <w:sz w:val="4"/>
                <w:szCs w:val="32"/>
              </w:rPr>
            </w:pPr>
          </w:p>
          <w:p w:rsidR="00667642" w:rsidRPr="00423A21" w:rsidRDefault="00667642" w:rsidP="004563BD">
            <w:pPr>
              <w:autoSpaceDE w:val="0"/>
              <w:autoSpaceDN w:val="0"/>
              <w:spacing w:after="0" w:line="240" w:lineRule="auto"/>
              <w:jc w:val="center"/>
              <w:rPr>
                <w:rFonts w:ascii="Candara" w:eastAsia="Calibri" w:hAnsi="Candara" w:cs="Times New Roman"/>
                <w:sz w:val="20"/>
                <w:szCs w:val="32"/>
              </w:rPr>
            </w:pPr>
            <w:r w:rsidRPr="00423A21">
              <w:rPr>
                <w:rFonts w:ascii="Candara" w:eastAsia="Calibri" w:hAnsi="Candara" w:cs="Times New Roman"/>
                <w:sz w:val="20"/>
                <w:szCs w:val="32"/>
                <w:highlight w:val="yellow"/>
              </w:rPr>
              <w:t>LO Highlighted in orange</w:t>
            </w:r>
          </w:p>
          <w:p w:rsidR="00667642" w:rsidRPr="00423A21" w:rsidRDefault="00667642" w:rsidP="004563BD">
            <w:pPr>
              <w:autoSpaceDE w:val="0"/>
              <w:autoSpaceDN w:val="0"/>
              <w:spacing w:after="0" w:line="240" w:lineRule="auto"/>
              <w:jc w:val="center"/>
              <w:rPr>
                <w:rFonts w:ascii="Candara" w:eastAsia="Calibri" w:hAnsi="Candara" w:cs="Times New Roman"/>
                <w:b/>
                <w:color w:val="00B050"/>
                <w:sz w:val="4"/>
                <w:szCs w:val="32"/>
              </w:rPr>
            </w:pPr>
          </w:p>
          <w:p w:rsidR="00667642" w:rsidRPr="00196195" w:rsidRDefault="00667642" w:rsidP="004563BD">
            <w:pPr>
              <w:autoSpaceDE w:val="0"/>
              <w:autoSpaceDN w:val="0"/>
              <w:spacing w:after="0" w:line="240" w:lineRule="auto"/>
              <w:jc w:val="center"/>
              <w:rPr>
                <w:rFonts w:ascii="Candara" w:eastAsia="Calibri" w:hAnsi="Candara" w:cs="Times New Roman"/>
                <w:color w:val="00B050"/>
                <w:sz w:val="24"/>
                <w:szCs w:val="32"/>
              </w:rPr>
            </w:pPr>
            <w:r w:rsidRPr="00423A21">
              <w:rPr>
                <w:rFonts w:ascii="Candara" w:eastAsia="Calibri" w:hAnsi="Candara" w:cs="Times New Roman"/>
                <w:color w:val="00B050"/>
                <w:sz w:val="20"/>
                <w:szCs w:val="32"/>
                <w:highlight w:val="magenta"/>
              </w:rPr>
              <w:t>LO Highlighted in pink</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All success criteria have been met.</w:t>
            </w:r>
          </w:p>
          <w:p w:rsidR="00667642" w:rsidRPr="00423A21" w:rsidRDefault="00667642" w:rsidP="004563BD">
            <w:pPr>
              <w:autoSpaceDE w:val="0"/>
              <w:autoSpaceDN w:val="0"/>
              <w:spacing w:after="0" w:line="240" w:lineRule="auto"/>
              <w:jc w:val="both"/>
              <w:rPr>
                <w:rFonts w:ascii="Candara" w:eastAsia="Calibri" w:hAnsi="Candara" w:cs="Times New Roman"/>
                <w:sz w:val="4"/>
                <w:szCs w:val="24"/>
              </w:rPr>
            </w:pPr>
          </w:p>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Some support or improvement to the work is needed.</w:t>
            </w:r>
          </w:p>
          <w:p w:rsidR="00667642" w:rsidRPr="00423A21" w:rsidRDefault="00667642" w:rsidP="004563BD">
            <w:pPr>
              <w:autoSpaceDE w:val="0"/>
              <w:autoSpaceDN w:val="0"/>
              <w:spacing w:after="0" w:line="240" w:lineRule="auto"/>
              <w:jc w:val="both"/>
              <w:rPr>
                <w:rFonts w:ascii="Candara" w:eastAsia="Calibri" w:hAnsi="Candara" w:cs="Times New Roman"/>
                <w:sz w:val="4"/>
                <w:szCs w:val="24"/>
              </w:rPr>
            </w:pPr>
          </w:p>
          <w:p w:rsidR="00667642" w:rsidRPr="003B75CD" w:rsidRDefault="00667642" w:rsidP="004563BD">
            <w:pPr>
              <w:autoSpaceDE w:val="0"/>
              <w:autoSpaceDN w:val="0"/>
              <w:spacing w:after="0" w:line="240" w:lineRule="auto"/>
              <w:jc w:val="both"/>
              <w:rPr>
                <w:rFonts w:ascii="Candara" w:eastAsia="Calibri" w:hAnsi="Candara" w:cs="Times New Roman"/>
                <w:sz w:val="24"/>
                <w:szCs w:val="24"/>
              </w:rPr>
            </w:pPr>
            <w:r w:rsidRPr="00423A21">
              <w:rPr>
                <w:rFonts w:ascii="Candara" w:eastAsia="Calibri" w:hAnsi="Candara" w:cs="Times New Roman"/>
                <w:sz w:val="20"/>
                <w:szCs w:val="24"/>
              </w:rPr>
              <w:t>The pupil should be really proud of this work – it exceeds expectations.</w:t>
            </w:r>
          </w:p>
        </w:tc>
      </w:tr>
      <w:tr w:rsidR="00667642" w:rsidRPr="003B75CD" w:rsidTr="004563BD">
        <w:trPr>
          <w:trHeight w:val="276"/>
        </w:trPr>
        <w:tc>
          <w:tcPr>
            <w:tcW w:w="10485" w:type="dxa"/>
            <w:gridSpan w:val="2"/>
            <w:shd w:val="clear" w:color="auto" w:fill="D9D9D9" w:themeFill="background1" w:themeFillShade="D9"/>
          </w:tcPr>
          <w:p w:rsidR="00667642" w:rsidRPr="000C57B4" w:rsidRDefault="00667642" w:rsidP="004563BD">
            <w:pPr>
              <w:autoSpaceDE w:val="0"/>
              <w:autoSpaceDN w:val="0"/>
              <w:spacing w:after="0" w:line="240" w:lineRule="auto"/>
              <w:jc w:val="both"/>
              <w:rPr>
                <w:rFonts w:ascii="Candara" w:eastAsia="Calibri" w:hAnsi="Candara" w:cs="Times New Roman"/>
                <w:b/>
                <w:sz w:val="24"/>
                <w:szCs w:val="24"/>
              </w:rPr>
            </w:pPr>
            <w:r>
              <w:rPr>
                <w:rFonts w:ascii="Candara" w:eastAsia="Calibri" w:hAnsi="Candara" w:cs="Times New Roman"/>
                <w:b/>
                <w:sz w:val="24"/>
                <w:szCs w:val="24"/>
              </w:rPr>
              <w:t>Highlighted section of work</w:t>
            </w:r>
          </w:p>
        </w:tc>
      </w:tr>
      <w:tr w:rsidR="00667642" w:rsidRPr="003B75CD" w:rsidTr="004563BD">
        <w:trPr>
          <w:trHeight w:val="925"/>
        </w:trPr>
        <w:tc>
          <w:tcPr>
            <w:tcW w:w="3114" w:type="dxa"/>
            <w:shd w:val="clear" w:color="auto" w:fill="auto"/>
          </w:tcPr>
          <w:p w:rsidR="00667642" w:rsidRDefault="00667642" w:rsidP="004563BD">
            <w:pPr>
              <w:autoSpaceDE w:val="0"/>
              <w:autoSpaceDN w:val="0"/>
              <w:spacing w:after="0" w:line="240" w:lineRule="auto"/>
              <w:jc w:val="center"/>
              <w:rPr>
                <w:rFonts w:ascii="Candara" w:eastAsia="Calibri" w:hAnsi="Candara" w:cs="Times New Roman"/>
                <w:sz w:val="20"/>
                <w:szCs w:val="32"/>
              </w:rPr>
            </w:pPr>
            <w:r w:rsidRPr="00423A21">
              <w:rPr>
                <w:rFonts w:ascii="Candara" w:eastAsia="Calibri" w:hAnsi="Candara" w:cs="Times New Roman"/>
                <w:sz w:val="20"/>
                <w:szCs w:val="32"/>
              </w:rPr>
              <w:t xml:space="preserve">Part of work </w:t>
            </w:r>
            <w:r w:rsidRPr="00423A21">
              <w:rPr>
                <w:rFonts w:ascii="Candara" w:eastAsia="Calibri" w:hAnsi="Candara" w:cs="Times New Roman"/>
                <w:sz w:val="20"/>
                <w:szCs w:val="32"/>
                <w:highlight w:val="green"/>
              </w:rPr>
              <w:t>highlighted in green</w:t>
            </w:r>
          </w:p>
          <w:p w:rsidR="00667642" w:rsidRPr="00423A21" w:rsidRDefault="00667642" w:rsidP="004563BD">
            <w:pPr>
              <w:autoSpaceDE w:val="0"/>
              <w:autoSpaceDN w:val="0"/>
              <w:spacing w:after="0" w:line="240" w:lineRule="auto"/>
              <w:jc w:val="center"/>
              <w:rPr>
                <w:rFonts w:ascii="Candara" w:eastAsia="Calibri" w:hAnsi="Candara" w:cs="Times New Roman"/>
                <w:sz w:val="4"/>
                <w:szCs w:val="32"/>
              </w:rPr>
            </w:pPr>
          </w:p>
          <w:p w:rsidR="00667642" w:rsidRDefault="00667642" w:rsidP="004563BD">
            <w:pPr>
              <w:autoSpaceDE w:val="0"/>
              <w:autoSpaceDN w:val="0"/>
              <w:spacing w:after="0" w:line="240" w:lineRule="auto"/>
              <w:jc w:val="center"/>
              <w:rPr>
                <w:rFonts w:ascii="Candara" w:eastAsia="Calibri" w:hAnsi="Candara" w:cs="Times New Roman"/>
                <w:sz w:val="20"/>
                <w:szCs w:val="32"/>
              </w:rPr>
            </w:pPr>
            <w:r w:rsidRPr="00423A21">
              <w:rPr>
                <w:rFonts w:ascii="Candara" w:eastAsia="Calibri" w:hAnsi="Candara" w:cs="Times New Roman"/>
                <w:sz w:val="20"/>
                <w:szCs w:val="32"/>
              </w:rPr>
              <w:t xml:space="preserve">Part of work </w:t>
            </w:r>
            <w:r w:rsidRPr="00423A21">
              <w:rPr>
                <w:rFonts w:ascii="Candara" w:eastAsia="Calibri" w:hAnsi="Candara" w:cs="Times New Roman"/>
                <w:sz w:val="20"/>
                <w:szCs w:val="32"/>
                <w:highlight w:val="yellow"/>
              </w:rPr>
              <w:t>highlighted in orange</w:t>
            </w:r>
          </w:p>
          <w:p w:rsidR="00667642" w:rsidRPr="00423A21" w:rsidRDefault="00667642" w:rsidP="004563BD">
            <w:pPr>
              <w:autoSpaceDE w:val="0"/>
              <w:autoSpaceDN w:val="0"/>
              <w:spacing w:after="0" w:line="240" w:lineRule="auto"/>
              <w:jc w:val="center"/>
              <w:rPr>
                <w:rFonts w:ascii="Candara" w:eastAsia="Calibri" w:hAnsi="Candara" w:cs="Times New Roman"/>
                <w:sz w:val="4"/>
                <w:szCs w:val="32"/>
              </w:rPr>
            </w:pPr>
          </w:p>
          <w:p w:rsidR="00667642" w:rsidRPr="00423A21" w:rsidRDefault="00667642" w:rsidP="004563BD">
            <w:pPr>
              <w:autoSpaceDE w:val="0"/>
              <w:autoSpaceDN w:val="0"/>
              <w:spacing w:after="0" w:line="240" w:lineRule="auto"/>
              <w:jc w:val="center"/>
              <w:rPr>
                <w:rFonts w:ascii="Candara" w:eastAsia="Calibri" w:hAnsi="Candara" w:cs="Times New Roman"/>
                <w:sz w:val="20"/>
                <w:szCs w:val="32"/>
              </w:rPr>
            </w:pPr>
            <w:r w:rsidRPr="00423A21">
              <w:rPr>
                <w:rFonts w:ascii="Candara" w:eastAsia="Calibri" w:hAnsi="Candara" w:cs="Times New Roman"/>
                <w:sz w:val="20"/>
                <w:szCs w:val="32"/>
              </w:rPr>
              <w:t xml:space="preserve">Part of work </w:t>
            </w:r>
            <w:r w:rsidRPr="00423A21">
              <w:rPr>
                <w:rFonts w:ascii="Candara" w:eastAsia="Calibri" w:hAnsi="Candara" w:cs="Times New Roman"/>
                <w:color w:val="00B050"/>
                <w:sz w:val="20"/>
                <w:szCs w:val="32"/>
                <w:highlight w:val="magenta"/>
              </w:rPr>
              <w:t>highlighted in pink</w:t>
            </w:r>
          </w:p>
        </w:tc>
        <w:tc>
          <w:tcPr>
            <w:tcW w:w="7371" w:type="dxa"/>
            <w:shd w:val="clear" w:color="auto" w:fill="auto"/>
          </w:tcPr>
          <w:p w:rsidR="00667642"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Indicates an example of the success criteria being met.</w:t>
            </w:r>
          </w:p>
          <w:p w:rsidR="00667642" w:rsidRPr="00423A21" w:rsidRDefault="00667642" w:rsidP="004563BD">
            <w:pPr>
              <w:autoSpaceDE w:val="0"/>
              <w:autoSpaceDN w:val="0"/>
              <w:spacing w:after="0" w:line="240" w:lineRule="auto"/>
              <w:jc w:val="both"/>
              <w:rPr>
                <w:rFonts w:ascii="Candara" w:eastAsia="Calibri" w:hAnsi="Candara" w:cs="Times New Roman"/>
                <w:sz w:val="4"/>
                <w:szCs w:val="24"/>
              </w:rPr>
            </w:pPr>
          </w:p>
          <w:p w:rsidR="00667642"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Directs pupils to a part of th</w:t>
            </w:r>
            <w:r>
              <w:rPr>
                <w:rFonts w:ascii="Candara" w:eastAsia="Calibri" w:hAnsi="Candara" w:cs="Times New Roman"/>
                <w:sz w:val="20"/>
                <w:szCs w:val="24"/>
              </w:rPr>
              <w:t>eir work which can be improved.</w:t>
            </w:r>
          </w:p>
          <w:p w:rsidR="00667642" w:rsidRPr="00423A21" w:rsidRDefault="00667642" w:rsidP="004563BD">
            <w:pPr>
              <w:autoSpaceDE w:val="0"/>
              <w:autoSpaceDN w:val="0"/>
              <w:spacing w:after="0" w:line="240" w:lineRule="auto"/>
              <w:jc w:val="both"/>
              <w:rPr>
                <w:rFonts w:ascii="Candara" w:eastAsia="Calibri" w:hAnsi="Candara" w:cs="Times New Roman"/>
                <w:sz w:val="4"/>
                <w:szCs w:val="24"/>
              </w:rPr>
            </w:pPr>
          </w:p>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Indicates a part of the work which exceeds expectations.</w:t>
            </w:r>
          </w:p>
        </w:tc>
      </w:tr>
      <w:tr w:rsidR="00667642" w:rsidRPr="003B75CD" w:rsidTr="004563BD">
        <w:trPr>
          <w:trHeight w:val="344"/>
        </w:trPr>
        <w:tc>
          <w:tcPr>
            <w:tcW w:w="10485" w:type="dxa"/>
            <w:gridSpan w:val="2"/>
            <w:shd w:val="clear" w:color="auto" w:fill="D9D9D9" w:themeFill="background1" w:themeFillShade="D9"/>
          </w:tcPr>
          <w:p w:rsidR="00667642" w:rsidRDefault="00667642" w:rsidP="004563BD">
            <w:pPr>
              <w:autoSpaceDE w:val="0"/>
              <w:autoSpaceDN w:val="0"/>
              <w:spacing w:after="0" w:line="240" w:lineRule="auto"/>
              <w:jc w:val="both"/>
              <w:rPr>
                <w:rFonts w:ascii="Candara" w:eastAsia="Calibri" w:hAnsi="Candara" w:cs="Times New Roman"/>
                <w:sz w:val="24"/>
                <w:szCs w:val="24"/>
              </w:rPr>
            </w:pPr>
            <w:r>
              <w:rPr>
                <w:rFonts w:ascii="Candara" w:eastAsia="Calibri" w:hAnsi="Candara" w:cs="Times New Roman"/>
                <w:b/>
                <w:sz w:val="24"/>
                <w:szCs w:val="32"/>
              </w:rPr>
              <w:t>Codes</w:t>
            </w:r>
          </w:p>
        </w:tc>
      </w:tr>
      <w:tr w:rsidR="00667642" w:rsidRPr="003B75CD" w:rsidTr="004563BD">
        <w:tc>
          <w:tcPr>
            <w:tcW w:w="3114" w:type="dxa"/>
            <w:shd w:val="clear" w:color="auto" w:fill="auto"/>
          </w:tcPr>
          <w:p w:rsidR="00667642" w:rsidRPr="00472158" w:rsidRDefault="00667642" w:rsidP="004563BD">
            <w:pPr>
              <w:autoSpaceDE w:val="0"/>
              <w:autoSpaceDN w:val="0"/>
              <w:spacing w:after="0" w:line="240" w:lineRule="auto"/>
              <w:jc w:val="center"/>
              <w:rPr>
                <w:rFonts w:ascii="Lucida Handwriting" w:eastAsia="Calibri" w:hAnsi="Lucida Handwriting" w:cs="Times New Roman"/>
                <w:b/>
                <w:color w:val="00B050"/>
                <w:sz w:val="32"/>
                <w:szCs w:val="24"/>
              </w:rPr>
            </w:pPr>
            <w:r w:rsidRPr="003B75CD">
              <w:rPr>
                <w:rFonts w:ascii="Lucida Handwriting" w:eastAsia="Calibri" w:hAnsi="Lucida Handwriting" w:cs="Times New Roman"/>
                <w:b/>
                <w:color w:val="00B050"/>
                <w:sz w:val="32"/>
                <w:szCs w:val="24"/>
              </w:rPr>
              <w:t>VF</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Indicates that verbal feedback has been given to a pupil (when possible the feedback given will be noted).</w:t>
            </w:r>
          </w:p>
        </w:tc>
      </w:tr>
      <w:tr w:rsidR="00667642" w:rsidRPr="003B75CD" w:rsidTr="004563BD">
        <w:tc>
          <w:tcPr>
            <w:tcW w:w="3114" w:type="dxa"/>
            <w:shd w:val="clear" w:color="auto" w:fill="auto"/>
          </w:tcPr>
          <w:p w:rsidR="00667642" w:rsidRPr="008675FA" w:rsidRDefault="00667642" w:rsidP="004563BD">
            <w:pPr>
              <w:autoSpaceDE w:val="0"/>
              <w:autoSpaceDN w:val="0"/>
              <w:spacing w:after="0" w:line="240" w:lineRule="auto"/>
              <w:jc w:val="center"/>
              <w:rPr>
                <w:rFonts w:ascii="Lucida Handwriting" w:eastAsia="Calibri" w:hAnsi="Lucida Handwriting" w:cs="Times New Roman"/>
                <w:b/>
                <w:color w:val="00B050"/>
                <w:sz w:val="4"/>
                <w:szCs w:val="24"/>
              </w:rPr>
            </w:pPr>
            <w:r>
              <w:rPr>
                <w:rFonts w:ascii="Lucida Handwriting" w:eastAsia="Calibri" w:hAnsi="Lucida Handwriting" w:cs="Times New Roman"/>
                <w:b/>
                <w:noProof/>
                <w:color w:val="00B050"/>
                <w:sz w:val="32"/>
                <w:szCs w:val="24"/>
                <w:lang w:eastAsia="en-GB"/>
              </w:rPr>
              <mc:AlternateContent>
                <mc:Choice Requires="wps">
                  <w:drawing>
                    <wp:anchor distT="0" distB="0" distL="114300" distR="114300" simplePos="0" relativeHeight="251662336" behindDoc="0" locked="0" layoutInCell="1" allowOverlap="1" wp14:anchorId="07D6B667" wp14:editId="532035BB">
                      <wp:simplePos x="0" y="0"/>
                      <wp:positionH relativeFrom="column">
                        <wp:posOffset>797214</wp:posOffset>
                      </wp:positionH>
                      <wp:positionV relativeFrom="paragraph">
                        <wp:posOffset>39370</wp:posOffset>
                      </wp:positionV>
                      <wp:extent cx="290195" cy="258445"/>
                      <wp:effectExtent l="0" t="0" r="14605" b="27305"/>
                      <wp:wrapNone/>
                      <wp:docPr id="6" name="Rounded Rectangle 6"/>
                      <wp:cNvGraphicFramePr/>
                      <a:graphic xmlns:a="http://schemas.openxmlformats.org/drawingml/2006/main">
                        <a:graphicData uri="http://schemas.microsoft.com/office/word/2010/wordprocessingShape">
                          <wps:wsp>
                            <wps:cNvSpPr/>
                            <wps:spPr>
                              <a:xfrm>
                                <a:off x="0" y="0"/>
                                <a:ext cx="290195" cy="25844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BBAA7" id="Rounded Rectangle 6" o:spid="_x0000_s1026" style="position:absolute;margin-left:62.75pt;margin-top:3.1pt;width:22.85pt;height:2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" filled="f" strokecolor="#00b050" strokeweight="1pt">
                      <v:stroke joinstyle="miter"/>
                    </v:roundrect>
                  </w:pict>
                </mc:Fallback>
              </mc:AlternateContent>
            </w:r>
          </w:p>
          <w:p w:rsidR="00667642" w:rsidRPr="001E6284" w:rsidRDefault="00667642" w:rsidP="004563BD">
            <w:pPr>
              <w:autoSpaceDE w:val="0"/>
              <w:autoSpaceDN w:val="0"/>
              <w:spacing w:after="0" w:line="240" w:lineRule="auto"/>
              <w:jc w:val="center"/>
              <w:rPr>
                <w:rFonts w:ascii="Lucida Handwriting" w:eastAsia="Calibri" w:hAnsi="Lucida Handwriting" w:cs="Times New Roman"/>
                <w:sz w:val="10"/>
                <w:szCs w:val="24"/>
              </w:rPr>
            </w:pPr>
            <w:r>
              <w:rPr>
                <w:rFonts w:ascii="Lucida Handwriting" w:eastAsia="Calibri" w:hAnsi="Lucida Handwriting" w:cs="Times New Roman"/>
                <w:b/>
                <w:color w:val="00B050"/>
                <w:sz w:val="32"/>
                <w:szCs w:val="24"/>
              </w:rPr>
              <w:t>V</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Indicates that a “visualiser stop” has taken place to share pupils’ work and give suggestions or improvements.</w:t>
            </w:r>
          </w:p>
        </w:tc>
      </w:tr>
      <w:tr w:rsidR="00667642" w:rsidRPr="003B75CD" w:rsidTr="004563BD">
        <w:tc>
          <w:tcPr>
            <w:tcW w:w="3114" w:type="dxa"/>
            <w:shd w:val="clear" w:color="auto" w:fill="auto"/>
          </w:tcPr>
          <w:p w:rsidR="00667642" w:rsidRPr="003B75CD" w:rsidRDefault="00667642" w:rsidP="004563BD">
            <w:pPr>
              <w:autoSpaceDE w:val="0"/>
              <w:autoSpaceDN w:val="0"/>
              <w:spacing w:after="0" w:line="240" w:lineRule="auto"/>
              <w:jc w:val="center"/>
              <w:rPr>
                <w:rFonts w:ascii="Lucida Handwriting" w:eastAsia="Calibri" w:hAnsi="Lucida Handwriting" w:cs="Times New Roman"/>
                <w:sz w:val="24"/>
                <w:szCs w:val="24"/>
              </w:rPr>
            </w:pPr>
            <w:r>
              <w:rPr>
                <w:rFonts w:ascii="Lucida Handwriting" w:eastAsia="Calibri" w:hAnsi="Lucida Handwriting" w:cs="Times New Roman"/>
                <w:b/>
                <w:color w:val="00B050"/>
                <w:sz w:val="32"/>
                <w:szCs w:val="24"/>
              </w:rPr>
              <w:t>A</w:t>
            </w:r>
            <w:r w:rsidRPr="003B75CD">
              <w:rPr>
                <w:rFonts w:ascii="Lucida Handwriting" w:eastAsia="Calibri" w:hAnsi="Lucida Handwriting" w:cs="Times New Roman"/>
                <w:b/>
                <w:color w:val="00B050"/>
                <w:sz w:val="32"/>
                <w:szCs w:val="24"/>
              </w:rPr>
              <w:t>S</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Indicates that adult support was given (this could be for part or all of a task).</w:t>
            </w:r>
          </w:p>
        </w:tc>
      </w:tr>
      <w:tr w:rsidR="00667642" w:rsidRPr="003B75CD" w:rsidTr="004563BD">
        <w:tc>
          <w:tcPr>
            <w:tcW w:w="3114" w:type="dxa"/>
            <w:shd w:val="clear" w:color="auto" w:fill="auto"/>
          </w:tcPr>
          <w:p w:rsidR="00667642" w:rsidRPr="001E6284" w:rsidRDefault="00667642" w:rsidP="004563BD">
            <w:pPr>
              <w:autoSpaceDE w:val="0"/>
              <w:autoSpaceDN w:val="0"/>
              <w:spacing w:after="0" w:line="240" w:lineRule="auto"/>
              <w:jc w:val="center"/>
              <w:rPr>
                <w:rFonts w:ascii="Lucida Handwriting" w:eastAsia="Calibri" w:hAnsi="Lucida Handwriting" w:cs="Times New Roman"/>
                <w:sz w:val="10"/>
                <w:szCs w:val="24"/>
              </w:rPr>
            </w:pPr>
            <w:r>
              <w:rPr>
                <w:rFonts w:ascii="Lucida Handwriting" w:eastAsia="Calibri" w:hAnsi="Lucida Handwriting" w:cs="Times New Roman"/>
                <w:b/>
                <w:color w:val="00B050"/>
                <w:sz w:val="32"/>
                <w:szCs w:val="24"/>
              </w:rPr>
              <w:t>I</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It will usually be assumed that a pupil has worked independently. However “I” may be used to make this clear (e.g. if adult support was needed for the first question but a pupil worked independently thereafter).</w:t>
            </w:r>
          </w:p>
        </w:tc>
      </w:tr>
      <w:tr w:rsidR="00667642" w:rsidRPr="003B75CD" w:rsidTr="004563BD">
        <w:tc>
          <w:tcPr>
            <w:tcW w:w="3114" w:type="dxa"/>
            <w:shd w:val="clear" w:color="auto" w:fill="auto"/>
          </w:tcPr>
          <w:p w:rsidR="00667642" w:rsidRPr="001E6284" w:rsidRDefault="00667642" w:rsidP="004563BD">
            <w:pPr>
              <w:autoSpaceDE w:val="0"/>
              <w:autoSpaceDN w:val="0"/>
              <w:spacing w:after="0" w:line="240" w:lineRule="auto"/>
              <w:jc w:val="center"/>
              <w:rPr>
                <w:rFonts w:ascii="Lucida Handwriting" w:eastAsia="Calibri" w:hAnsi="Lucida Handwriting" w:cs="Times New Roman"/>
                <w:sz w:val="10"/>
                <w:szCs w:val="24"/>
              </w:rPr>
            </w:pPr>
            <w:r>
              <w:rPr>
                <w:rFonts w:ascii="Lucida Handwriting" w:eastAsia="Calibri" w:hAnsi="Lucida Handwriting" w:cs="Times New Roman"/>
                <w:b/>
                <w:color w:val="00B050"/>
                <w:sz w:val="32"/>
                <w:szCs w:val="24"/>
              </w:rPr>
              <w:t>LP</w: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Indicates that a pupil has worked with their Learning Partner – perhaps they have had support from him or her; or they may have cooperatively improved the pupil’s work.</w:t>
            </w:r>
          </w:p>
        </w:tc>
      </w:tr>
      <w:tr w:rsidR="00667642" w:rsidRPr="003B75CD" w:rsidTr="004563BD">
        <w:trPr>
          <w:trHeight w:val="472"/>
        </w:trPr>
        <w:tc>
          <w:tcPr>
            <w:tcW w:w="3114" w:type="dxa"/>
            <w:shd w:val="clear" w:color="auto" w:fill="auto"/>
          </w:tcPr>
          <w:p w:rsidR="00667642" w:rsidRPr="00C35BCB" w:rsidRDefault="00667642" w:rsidP="004563BD">
            <w:pPr>
              <w:autoSpaceDE w:val="0"/>
              <w:autoSpaceDN w:val="0"/>
              <w:spacing w:after="0" w:line="240" w:lineRule="auto"/>
              <w:jc w:val="center"/>
              <w:rPr>
                <w:rFonts w:ascii="Lucida Handwriting" w:eastAsia="Calibri" w:hAnsi="Lucida Handwriting" w:cs="Times New Roman"/>
                <w:sz w:val="18"/>
                <w:szCs w:val="24"/>
              </w:rPr>
            </w:pPr>
            <w:r>
              <w:rPr>
                <w:rFonts w:ascii="Calibri" w:eastAsia="Calibri" w:hAnsi="Calibri" w:cs="Times New Roman"/>
                <w:noProof/>
                <w:lang w:eastAsia="en-GB"/>
              </w:rPr>
              <w:drawing>
                <wp:anchor distT="0" distB="0" distL="114300" distR="114300" simplePos="0" relativeHeight="251664384" behindDoc="0" locked="0" layoutInCell="1" allowOverlap="1" wp14:anchorId="15BA1623" wp14:editId="1EEFEFF8">
                  <wp:simplePos x="0" y="0"/>
                  <wp:positionH relativeFrom="column">
                    <wp:posOffset>893445</wp:posOffset>
                  </wp:positionH>
                  <wp:positionV relativeFrom="paragraph">
                    <wp:posOffset>40351</wp:posOffset>
                  </wp:positionV>
                  <wp:extent cx="225304" cy="249382"/>
                  <wp:effectExtent l="0" t="0" r="3810" b="0"/>
                  <wp:wrapNone/>
                  <wp:docPr id="4" name="Picture 4" descr="http://vector.me/files/images/2/5/250675/green_tick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ector.me/files/images/2/5/250675/green_tick_simpl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5304" cy="249382"/>
                          </a:xfrm>
                          <a:prstGeom prst="rect">
                            <a:avLst/>
                          </a:prstGeom>
                          <a:noFill/>
                          <a:ln>
                            <a:noFill/>
                          </a:ln>
                        </pic:spPr>
                      </pic:pic>
                    </a:graphicData>
                  </a:graphic>
                </wp:anchor>
              </w:drawing>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 xml:space="preserve">Green ticks at the end of the task indicate areas that have been shown in a child’s work that link to the success criteria or the child’s next step </w:t>
            </w:r>
          </w:p>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 xml:space="preserve">Example:  </w:t>
            </w:r>
            <w:r w:rsidRPr="00423A21">
              <w:rPr>
                <w:rFonts w:ascii="Candara" w:eastAsia="Calibri" w:hAnsi="Candara" w:cs="Times New Roman"/>
                <w:color w:val="00B050"/>
                <w:sz w:val="20"/>
                <w:szCs w:val="24"/>
              </w:rPr>
              <w:sym w:font="Wingdings" w:char="F0FC"/>
            </w:r>
            <w:r w:rsidRPr="00423A21">
              <w:rPr>
                <w:rFonts w:ascii="Candara" w:eastAsia="Calibri" w:hAnsi="Candara" w:cs="Times New Roman"/>
                <w:color w:val="00B050"/>
                <w:sz w:val="20"/>
                <w:szCs w:val="24"/>
              </w:rPr>
              <w:t xml:space="preserve"> </w:t>
            </w:r>
            <w:r w:rsidRPr="00423A21">
              <w:rPr>
                <w:rFonts w:ascii="Lucida Handwriting" w:eastAsia="Calibri" w:hAnsi="Lucida Handwriting" w:cs="Times New Roman"/>
                <w:color w:val="00B050"/>
                <w:sz w:val="20"/>
                <w:szCs w:val="24"/>
              </w:rPr>
              <w:t>Adverbs</w:t>
            </w:r>
            <w:r w:rsidRPr="00423A21">
              <w:rPr>
                <w:rFonts w:ascii="Candara" w:eastAsia="Calibri" w:hAnsi="Candara" w:cs="Times New Roman"/>
                <w:sz w:val="20"/>
                <w:szCs w:val="24"/>
              </w:rPr>
              <w:t xml:space="preserve">  indicates that a pupil has included adverbs in his or her work which was one of the success criteria for the task.</w:t>
            </w:r>
          </w:p>
        </w:tc>
      </w:tr>
      <w:tr w:rsidR="00667642" w:rsidRPr="003B75CD" w:rsidTr="004563BD">
        <w:trPr>
          <w:trHeight w:val="472"/>
        </w:trPr>
        <w:tc>
          <w:tcPr>
            <w:tcW w:w="3114" w:type="dxa"/>
            <w:shd w:val="clear" w:color="auto" w:fill="auto"/>
          </w:tcPr>
          <w:p w:rsidR="00667642" w:rsidRDefault="00667642" w:rsidP="004563BD">
            <w:pPr>
              <w:autoSpaceDE w:val="0"/>
              <w:autoSpaceDN w:val="0"/>
              <w:spacing w:after="0" w:line="240" w:lineRule="auto"/>
              <w:jc w:val="center"/>
              <w:rPr>
                <w:rFonts w:ascii="Calibri" w:eastAsia="Calibri" w:hAnsi="Calibri" w:cs="Times New Roman"/>
                <w:noProof/>
                <w:lang w:eastAsia="en-GB"/>
              </w:rPr>
            </w:pPr>
            <w:r>
              <w:rPr>
                <w:rFonts w:ascii="Lucida Handwriting" w:eastAsia="Calibri" w:hAnsi="Lucida Handwriting" w:cs="Times New Roman"/>
                <w:noProof/>
                <w:sz w:val="18"/>
                <w:szCs w:val="24"/>
                <w:lang w:eastAsia="en-GB"/>
              </w:rPr>
              <mc:AlternateContent>
                <mc:Choice Requires="wps">
                  <w:drawing>
                    <wp:anchor distT="0" distB="0" distL="114300" distR="114300" simplePos="0" relativeHeight="251663360" behindDoc="0" locked="0" layoutInCell="1" allowOverlap="1" wp14:anchorId="75D5B9DC" wp14:editId="234812AD">
                      <wp:simplePos x="0" y="0"/>
                      <wp:positionH relativeFrom="column">
                        <wp:posOffset>828155</wp:posOffset>
                      </wp:positionH>
                      <wp:positionV relativeFrom="paragraph">
                        <wp:posOffset>66097</wp:posOffset>
                      </wp:positionV>
                      <wp:extent cx="230909" cy="147782"/>
                      <wp:effectExtent l="0" t="0" r="36195" b="43180"/>
                      <wp:wrapNone/>
                      <wp:docPr id="9" name="Curved Down Arrow 9"/>
                      <wp:cNvGraphicFramePr/>
                      <a:graphic xmlns:a="http://schemas.openxmlformats.org/drawingml/2006/main">
                        <a:graphicData uri="http://schemas.microsoft.com/office/word/2010/wordprocessingShape">
                          <wps:wsp>
                            <wps:cNvSpPr/>
                            <wps:spPr>
                              <a:xfrm>
                                <a:off x="0" y="0"/>
                                <a:ext cx="230909" cy="147782"/>
                              </a:xfrm>
                              <a:prstGeom prst="curved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039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65.2pt;margin-top:5.2pt;width:18.2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" adj="14688,19872,16200" fillcolor="#00b050" strokecolor="#1f4d78 [1604]" strokeweight="1pt"/>
                  </w:pict>
                </mc:Fallback>
              </mc:AlternateContent>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Pr>
                <w:rFonts w:ascii="Candara" w:eastAsia="Calibri" w:hAnsi="Candara" w:cs="Times New Roman"/>
                <w:sz w:val="20"/>
                <w:szCs w:val="24"/>
              </w:rPr>
              <w:t>Indicates that an adult has viewed the work and that enhancements or improvements will be discussed with the pupil in the following lesson.</w:t>
            </w:r>
          </w:p>
        </w:tc>
      </w:tr>
      <w:tr w:rsidR="00667642" w:rsidRPr="003B75CD" w:rsidTr="004563BD">
        <w:tc>
          <w:tcPr>
            <w:tcW w:w="3114" w:type="dxa"/>
            <w:shd w:val="clear" w:color="auto" w:fill="auto"/>
          </w:tcPr>
          <w:p w:rsidR="00667642" w:rsidRPr="003B75CD" w:rsidRDefault="00667642" w:rsidP="004563BD">
            <w:pPr>
              <w:autoSpaceDE w:val="0"/>
              <w:autoSpaceDN w:val="0"/>
              <w:spacing w:after="0" w:line="240" w:lineRule="auto"/>
              <w:jc w:val="center"/>
              <w:rPr>
                <w:rFonts w:ascii="Lucida Handwriting" w:eastAsia="Calibri" w:hAnsi="Lucida Handwriting" w:cs="Times New Roman"/>
                <w:sz w:val="24"/>
                <w:szCs w:val="24"/>
              </w:rPr>
            </w:pPr>
            <w:r>
              <w:rPr>
                <w:rFonts w:ascii="Calibri" w:eastAsia="Calibri" w:hAnsi="Calibri" w:cs="Times New Roman"/>
                <w:noProof/>
                <w:color w:val="70AD47" w:themeColor="accent6"/>
                <w:lang w:eastAsia="en-GB"/>
              </w:rPr>
              <w:drawing>
                <wp:inline distT="0" distB="0" distL="0" distR="0" wp14:anchorId="1F01441A" wp14:editId="0E9E5757">
                  <wp:extent cx="523875" cy="336261"/>
                  <wp:effectExtent l="0" t="0" r="0" b="6985"/>
                  <wp:docPr id="8" name="Picture 1" descr="http://images.all-free-download.com/images/graphicthumb/aiga_symbol_signs_clip_art_16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aiga_symbol_signs_clip_art_16489.jpg"/>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21549"/>
                          <a:stretch/>
                        </pic:blipFill>
                        <pic:spPr bwMode="auto">
                          <a:xfrm>
                            <a:off x="0" y="0"/>
                            <a:ext cx="523875" cy="3362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szCs w:val="24"/>
              </w:rPr>
            </w:pPr>
            <w:r w:rsidRPr="00423A21">
              <w:rPr>
                <w:rFonts w:ascii="Candara" w:eastAsia="Calibri" w:hAnsi="Candara" w:cs="Times New Roman"/>
                <w:sz w:val="20"/>
                <w:szCs w:val="24"/>
              </w:rPr>
              <w:t xml:space="preserve">A staircase (“next steps”) symbol is used </w:t>
            </w:r>
            <w:r>
              <w:rPr>
                <w:rFonts w:ascii="Candara" w:eastAsia="Calibri" w:hAnsi="Candara" w:cs="Times New Roman"/>
                <w:sz w:val="20"/>
                <w:szCs w:val="24"/>
              </w:rPr>
              <w:t xml:space="preserve">where a </w:t>
            </w:r>
            <w:r w:rsidRPr="00423A21">
              <w:rPr>
                <w:rFonts w:ascii="Candara" w:eastAsia="Calibri" w:hAnsi="Candara" w:cs="Times New Roman"/>
                <w:sz w:val="20"/>
                <w:szCs w:val="24"/>
              </w:rPr>
              <w:t xml:space="preserve">moving on task </w:t>
            </w:r>
            <w:r>
              <w:rPr>
                <w:rFonts w:ascii="Candara" w:eastAsia="Calibri" w:hAnsi="Candara" w:cs="Times New Roman"/>
                <w:sz w:val="20"/>
                <w:szCs w:val="24"/>
              </w:rPr>
              <w:t xml:space="preserve">or challenge is set </w:t>
            </w:r>
            <w:r w:rsidRPr="00423A21">
              <w:rPr>
                <w:rFonts w:ascii="Candara" w:eastAsia="Calibri" w:hAnsi="Candara" w:cs="Times New Roman"/>
                <w:sz w:val="20"/>
                <w:szCs w:val="24"/>
              </w:rPr>
              <w:t>to be completed by a pupil.</w:t>
            </w:r>
          </w:p>
        </w:tc>
      </w:tr>
      <w:tr w:rsidR="00667642" w:rsidRPr="003B75CD" w:rsidTr="004563BD">
        <w:tc>
          <w:tcPr>
            <w:tcW w:w="3114" w:type="dxa"/>
            <w:shd w:val="clear" w:color="auto" w:fill="auto"/>
          </w:tcPr>
          <w:p w:rsidR="00667642" w:rsidRPr="00CE3FA9" w:rsidRDefault="00667642" w:rsidP="004563BD">
            <w:pPr>
              <w:autoSpaceDE w:val="0"/>
              <w:autoSpaceDN w:val="0"/>
              <w:spacing w:after="0" w:line="240" w:lineRule="auto"/>
              <w:jc w:val="center"/>
              <w:rPr>
                <w:rFonts w:ascii="Candara" w:eastAsia="Calibri" w:hAnsi="Candara" w:cs="Times New Roman"/>
                <w:color w:val="00B050"/>
                <w:sz w:val="2"/>
              </w:rPr>
            </w:pPr>
          </w:p>
          <w:p w:rsidR="00667642" w:rsidRPr="003B75CD" w:rsidRDefault="00667642" w:rsidP="004563BD">
            <w:pPr>
              <w:autoSpaceDE w:val="0"/>
              <w:autoSpaceDN w:val="0"/>
              <w:spacing w:after="0" w:line="240" w:lineRule="auto"/>
              <w:jc w:val="center"/>
              <w:rPr>
                <w:rFonts w:ascii="Lucida Handwriting" w:eastAsia="Calibri" w:hAnsi="Lucida Handwriting" w:cs="Times New Roman"/>
                <w:sz w:val="18"/>
                <w:szCs w:val="24"/>
              </w:rPr>
            </w:pPr>
            <w:r w:rsidRPr="00CE3FA9">
              <w:rPr>
                <w:rFonts w:ascii="Candara" w:eastAsia="Calibri" w:hAnsi="Candara" w:cs="Times New Roman"/>
                <w:color w:val="00B050"/>
                <w:sz w:val="56"/>
              </w:rPr>
              <w:sym w:font="Wingdings" w:char="F04A"/>
            </w:r>
          </w:p>
        </w:tc>
        <w:tc>
          <w:tcPr>
            <w:tcW w:w="7371" w:type="dxa"/>
            <w:shd w:val="clear" w:color="auto" w:fill="auto"/>
          </w:tcPr>
          <w:p w:rsidR="00667642" w:rsidRPr="00423A21" w:rsidRDefault="00667642" w:rsidP="004563BD">
            <w:pPr>
              <w:autoSpaceDE w:val="0"/>
              <w:autoSpaceDN w:val="0"/>
              <w:spacing w:after="0" w:line="240" w:lineRule="auto"/>
              <w:jc w:val="both"/>
              <w:rPr>
                <w:rFonts w:ascii="Candara" w:eastAsia="Calibri" w:hAnsi="Candara" w:cs="Times New Roman"/>
                <w:sz w:val="20"/>
              </w:rPr>
            </w:pPr>
            <w:r w:rsidRPr="00423A21">
              <w:rPr>
                <w:rFonts w:ascii="Candara" w:eastAsia="Calibri" w:hAnsi="Candara" w:cs="Times New Roman"/>
                <w:sz w:val="20"/>
              </w:rPr>
              <w:t>A smiley face may be used as an alternative to writing in pink to indicate to a pupil that he or she has exceeded expectations or has done something they should be very proud of (particularly useful for tasks which don’t have written learning objectives).</w:t>
            </w:r>
          </w:p>
        </w:tc>
      </w:tr>
    </w:tbl>
    <w:p w:rsidR="003B75CD" w:rsidRPr="003B75CD" w:rsidRDefault="003B75CD" w:rsidP="00D4611B">
      <w:pPr>
        <w:autoSpaceDE w:val="0"/>
        <w:autoSpaceDN w:val="0"/>
        <w:spacing w:after="0" w:line="240" w:lineRule="auto"/>
        <w:ind w:right="-21"/>
        <w:jc w:val="both"/>
        <w:rPr>
          <w:rFonts w:ascii="Candara" w:eastAsia="Times New Roman" w:hAnsi="Candara" w:cs="Arial"/>
          <w:sz w:val="16"/>
          <w:szCs w:val="32"/>
        </w:rPr>
      </w:pPr>
      <w:bookmarkStart w:id="0" w:name="_GoBack"/>
      <w:bookmarkEnd w:id="0"/>
    </w:p>
    <w:sectPr w:rsidR="003B75CD" w:rsidRPr="003B75CD" w:rsidSect="00BC7C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5C" w:rsidRDefault="008D745C" w:rsidP="008D745C">
      <w:pPr>
        <w:spacing w:after="0" w:line="240" w:lineRule="auto"/>
      </w:pPr>
      <w:r>
        <w:separator/>
      </w:r>
    </w:p>
  </w:endnote>
  <w:endnote w:type="continuationSeparator" w:id="0">
    <w:p w:rsidR="008D745C" w:rsidRDefault="008D745C" w:rsidP="008D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5C" w:rsidRDefault="008D745C" w:rsidP="008D745C">
      <w:pPr>
        <w:spacing w:after="0" w:line="240" w:lineRule="auto"/>
      </w:pPr>
      <w:r>
        <w:separator/>
      </w:r>
    </w:p>
  </w:footnote>
  <w:footnote w:type="continuationSeparator" w:id="0">
    <w:p w:rsidR="008D745C" w:rsidRDefault="008D745C" w:rsidP="008D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5CA"/>
    <w:multiLevelType w:val="hybridMultilevel"/>
    <w:tmpl w:val="438CB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3700"/>
    <w:multiLevelType w:val="hybridMultilevel"/>
    <w:tmpl w:val="6B38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56A9"/>
    <w:multiLevelType w:val="hybridMultilevel"/>
    <w:tmpl w:val="ABBE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90DCE"/>
    <w:multiLevelType w:val="hybridMultilevel"/>
    <w:tmpl w:val="9FA2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D7BA5"/>
    <w:multiLevelType w:val="multilevel"/>
    <w:tmpl w:val="55BC6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F8272C"/>
    <w:multiLevelType w:val="multilevel"/>
    <w:tmpl w:val="F05E082C"/>
    <w:lvl w:ilvl="0">
      <w:numFmt w:val="bullet"/>
      <w:lvlText w:val=""/>
      <w:lvlJc w:val="left"/>
      <w:pPr>
        <w:ind w:left="39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E926062"/>
    <w:multiLevelType w:val="hybridMultilevel"/>
    <w:tmpl w:val="C3F0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F1B8D"/>
    <w:multiLevelType w:val="multilevel"/>
    <w:tmpl w:val="2A509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8DE1BF4"/>
    <w:multiLevelType w:val="multilevel"/>
    <w:tmpl w:val="2F7E61F6"/>
    <w:lvl w:ilvl="0">
      <w:numFmt w:val="bullet"/>
      <w:lvlText w:val=""/>
      <w:lvlJc w:val="left"/>
      <w:pPr>
        <w:ind w:left="39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4"/>
  </w:num>
  <w:num w:numId="4">
    <w:abstractNumId w:val="7"/>
  </w:num>
  <w:num w:numId="5">
    <w:abstractNumId w:val="5"/>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D"/>
    <w:rsid w:val="000351B7"/>
    <w:rsid w:val="0004363D"/>
    <w:rsid w:val="00066AA9"/>
    <w:rsid w:val="0007635C"/>
    <w:rsid w:val="000910FC"/>
    <w:rsid w:val="000B519C"/>
    <w:rsid w:val="000C7788"/>
    <w:rsid w:val="001115C9"/>
    <w:rsid w:val="00136621"/>
    <w:rsid w:val="00197B26"/>
    <w:rsid w:val="001A6ABC"/>
    <w:rsid w:val="001E6720"/>
    <w:rsid w:val="0020329B"/>
    <w:rsid w:val="0023017C"/>
    <w:rsid w:val="00273A2B"/>
    <w:rsid w:val="00282F5D"/>
    <w:rsid w:val="00297E81"/>
    <w:rsid w:val="002A776A"/>
    <w:rsid w:val="00310FDC"/>
    <w:rsid w:val="00316159"/>
    <w:rsid w:val="003343E0"/>
    <w:rsid w:val="003B5C2C"/>
    <w:rsid w:val="003B75CD"/>
    <w:rsid w:val="003F370A"/>
    <w:rsid w:val="00400BEE"/>
    <w:rsid w:val="00402722"/>
    <w:rsid w:val="00411C89"/>
    <w:rsid w:val="00427CDC"/>
    <w:rsid w:val="00445A91"/>
    <w:rsid w:val="00462E3B"/>
    <w:rsid w:val="00472158"/>
    <w:rsid w:val="00512594"/>
    <w:rsid w:val="00535731"/>
    <w:rsid w:val="005A519A"/>
    <w:rsid w:val="005B49DD"/>
    <w:rsid w:val="005B5FE0"/>
    <w:rsid w:val="005E7D11"/>
    <w:rsid w:val="005F1CD4"/>
    <w:rsid w:val="00630E50"/>
    <w:rsid w:val="0065631B"/>
    <w:rsid w:val="00667642"/>
    <w:rsid w:val="00675E40"/>
    <w:rsid w:val="006B00BA"/>
    <w:rsid w:val="006B27A4"/>
    <w:rsid w:val="006E7D99"/>
    <w:rsid w:val="007120AC"/>
    <w:rsid w:val="00713D32"/>
    <w:rsid w:val="007340EF"/>
    <w:rsid w:val="00741392"/>
    <w:rsid w:val="00757D96"/>
    <w:rsid w:val="00772882"/>
    <w:rsid w:val="00784E38"/>
    <w:rsid w:val="00787DB1"/>
    <w:rsid w:val="007A60DE"/>
    <w:rsid w:val="007B604D"/>
    <w:rsid w:val="007F77D5"/>
    <w:rsid w:val="008054A7"/>
    <w:rsid w:val="008377C1"/>
    <w:rsid w:val="008B417E"/>
    <w:rsid w:val="008D745C"/>
    <w:rsid w:val="009138F9"/>
    <w:rsid w:val="009319AD"/>
    <w:rsid w:val="00932FAD"/>
    <w:rsid w:val="00962F6A"/>
    <w:rsid w:val="00990ACC"/>
    <w:rsid w:val="00992E1F"/>
    <w:rsid w:val="009C4B2E"/>
    <w:rsid w:val="009E3EFD"/>
    <w:rsid w:val="00A130FD"/>
    <w:rsid w:val="00A344E1"/>
    <w:rsid w:val="00A92FF6"/>
    <w:rsid w:val="00B007F0"/>
    <w:rsid w:val="00B175BB"/>
    <w:rsid w:val="00B24820"/>
    <w:rsid w:val="00B248F4"/>
    <w:rsid w:val="00B5115A"/>
    <w:rsid w:val="00B62512"/>
    <w:rsid w:val="00B75C0A"/>
    <w:rsid w:val="00B76392"/>
    <w:rsid w:val="00B96A4D"/>
    <w:rsid w:val="00BC7CE9"/>
    <w:rsid w:val="00C035C7"/>
    <w:rsid w:val="00C057E3"/>
    <w:rsid w:val="00C12233"/>
    <w:rsid w:val="00C23C7F"/>
    <w:rsid w:val="00C84BFF"/>
    <w:rsid w:val="00D35FD2"/>
    <w:rsid w:val="00D4611B"/>
    <w:rsid w:val="00D5255D"/>
    <w:rsid w:val="00D7718B"/>
    <w:rsid w:val="00D9633C"/>
    <w:rsid w:val="00DA4AFE"/>
    <w:rsid w:val="00DA6061"/>
    <w:rsid w:val="00DB27EA"/>
    <w:rsid w:val="00E354A5"/>
    <w:rsid w:val="00E9265F"/>
    <w:rsid w:val="00EC1C1C"/>
    <w:rsid w:val="00EC1EA3"/>
    <w:rsid w:val="00F115C4"/>
    <w:rsid w:val="00F33A26"/>
    <w:rsid w:val="00F50F9D"/>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C8F6D-29A8-4979-9473-8C006AC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41392"/>
    <w:pPr>
      <w:keepNext/>
      <w:spacing w:after="0" w:line="240" w:lineRule="auto"/>
      <w:outlineLvl w:val="3"/>
    </w:pPr>
    <w:rPr>
      <w:rFonts w:ascii="Albertus Medium" w:eastAsia="Times New Roman" w:hAnsi="Albertus Medium"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1392"/>
    <w:rPr>
      <w:rFonts w:ascii="Albertus Medium" w:eastAsia="Times New Roman" w:hAnsi="Albertus Medium" w:cs="Times New Roman"/>
      <w:b/>
      <w:bCs/>
      <w:sz w:val="32"/>
      <w:szCs w:val="24"/>
    </w:rPr>
  </w:style>
  <w:style w:type="paragraph" w:styleId="BodyText">
    <w:name w:val="Body Text"/>
    <w:basedOn w:val="Normal"/>
    <w:link w:val="BodyTextChar"/>
    <w:rsid w:val="0074139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4139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D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45C"/>
  </w:style>
  <w:style w:type="paragraph" w:styleId="Footer">
    <w:name w:val="footer"/>
    <w:basedOn w:val="Normal"/>
    <w:link w:val="FooterChar"/>
    <w:uiPriority w:val="99"/>
    <w:unhideWhenUsed/>
    <w:rsid w:val="008D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45C"/>
  </w:style>
  <w:style w:type="paragraph" w:styleId="BalloonText">
    <w:name w:val="Balloon Text"/>
    <w:basedOn w:val="Normal"/>
    <w:link w:val="BalloonTextChar"/>
    <w:uiPriority w:val="99"/>
    <w:semiHidden/>
    <w:unhideWhenUsed/>
    <w:rsid w:val="0019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26"/>
    <w:rPr>
      <w:rFonts w:ascii="Segoe UI" w:hAnsi="Segoe UI" w:cs="Segoe UI"/>
      <w:sz w:val="18"/>
      <w:szCs w:val="18"/>
    </w:rPr>
  </w:style>
  <w:style w:type="paragraph" w:styleId="ListParagraph">
    <w:name w:val="List Paragraph"/>
    <w:basedOn w:val="Normal"/>
    <w:uiPriority w:val="34"/>
    <w:qFormat/>
    <w:rsid w:val="000B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images.all-free-download.com/images/graphicthumb/aiga_symbol_signs_clip_art_16489.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vector.me/files/images/2/5/250675/green_tick_sim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4AD6-C2F1-4A86-B291-2E9558D3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Wild</dc:creator>
  <cp:keywords/>
  <dc:description/>
  <cp:lastModifiedBy>Charlotte Tudway</cp:lastModifiedBy>
  <cp:revision>24</cp:revision>
  <cp:lastPrinted>2017-01-23T17:35:00Z</cp:lastPrinted>
  <dcterms:created xsi:type="dcterms:W3CDTF">2017-01-23T17:48:00Z</dcterms:created>
  <dcterms:modified xsi:type="dcterms:W3CDTF">2018-05-24T12:02:00Z</dcterms:modified>
</cp:coreProperties>
</file>